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B20E50" w:rsidRDefault="000A1317" w:rsidP="00B20E50">
      <w:pPr>
        <w:rPr>
          <w:rFonts w:ascii="Century Gothic" w:hAnsi="Century Gothic"/>
          <w:b/>
          <w:sz w:val="20"/>
        </w:rPr>
      </w:pPr>
      <w:r>
        <w:rPr>
          <w:rFonts w:ascii="Century Gothic" w:hAnsi="Century Gothic"/>
          <w:b/>
          <w:sz w:val="20"/>
        </w:rPr>
        <w:t>February 19</w:t>
      </w:r>
      <w:r w:rsidR="00101124">
        <w:rPr>
          <w:rFonts w:ascii="Century Gothic" w:hAnsi="Century Gothic"/>
          <w:b/>
          <w:sz w:val="20"/>
        </w:rPr>
        <w:t>, 2020</w:t>
      </w:r>
    </w:p>
    <w:p w:rsidR="00B20E50" w:rsidRPr="00D60516" w:rsidRDefault="00B20E50" w:rsidP="00B20E50">
      <w:pPr>
        <w:rPr>
          <w:rFonts w:ascii="Century Gothic" w:hAnsi="Century Gothic"/>
          <w:b/>
          <w:sz w:val="20"/>
        </w:rPr>
      </w:pPr>
      <w:r>
        <w:rPr>
          <w:rFonts w:ascii="Century Gothic" w:hAnsi="Century Gothic"/>
          <w:b/>
          <w:sz w:val="20"/>
        </w:rPr>
        <w:t>REGULAR MEETING AT 7:00 PM</w:t>
      </w:r>
    </w:p>
    <w:p w:rsidR="00B20E50" w:rsidRPr="00D9449E" w:rsidRDefault="00114C54" w:rsidP="00B20E50">
      <w:pPr>
        <w:rPr>
          <w:rFonts w:ascii="Century Gothic" w:hAnsi="Century Gothic"/>
          <w:b/>
          <w:sz w:val="20"/>
          <w:u w:val="single"/>
        </w:rPr>
      </w:pPr>
      <w:r>
        <w:rPr>
          <w:rFonts w:ascii="Century Gothic" w:hAnsi="Century Gothic"/>
          <w:b/>
          <w:sz w:val="20"/>
          <w:u w:val="single"/>
        </w:rPr>
        <w:t>Meeting Minutes</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Pr>
          <w:rFonts w:ascii="Century Gothic" w:hAnsi="Century Gothic"/>
          <w:sz w:val="16"/>
          <w:szCs w:val="16"/>
        </w:rPr>
        <w:t>Hetty Todd</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B20E50" w:rsidRDefault="00B20E50" w:rsidP="00B20E50">
      <w:pPr>
        <w:rPr>
          <w:rFonts w:ascii="Century Gothic" w:hAnsi="Century Gothic"/>
          <w:sz w:val="16"/>
          <w:szCs w:val="16"/>
        </w:rPr>
      </w:pPr>
      <w:r>
        <w:rPr>
          <w:rFonts w:ascii="Century Gothic" w:hAnsi="Century Gothic"/>
          <w:sz w:val="16"/>
          <w:szCs w:val="16"/>
        </w:rPr>
        <w:t>Mike Tiedeman</w:t>
      </w:r>
      <w:r>
        <w:rPr>
          <w:rFonts w:ascii="Century Gothic" w:hAnsi="Century Gothic"/>
          <w:sz w:val="16"/>
          <w:szCs w:val="16"/>
        </w:rPr>
        <w:tab/>
        <w:t xml:space="preserve"> </w:t>
      </w:r>
      <w:r>
        <w:rPr>
          <w:rFonts w:ascii="Century Gothic" w:hAnsi="Century Gothic"/>
          <w:sz w:val="16"/>
          <w:szCs w:val="16"/>
        </w:rPr>
        <w:tab/>
        <w:t xml:space="preserve">Bruce Bair </w:t>
      </w:r>
    </w:p>
    <w:p w:rsidR="00B20E50" w:rsidRDefault="00B20E50" w:rsidP="00B20E50">
      <w:pPr>
        <w:rPr>
          <w:rFonts w:ascii="Century Gothic" w:hAnsi="Century Gothic"/>
          <w:sz w:val="16"/>
          <w:szCs w:val="16"/>
        </w:rPr>
      </w:pPr>
      <w:r>
        <w:rPr>
          <w:rFonts w:ascii="Century Gothic" w:hAnsi="Century Gothic"/>
          <w:sz w:val="16"/>
          <w:szCs w:val="16"/>
        </w:rPr>
        <w:t>Jessica Hart</w:t>
      </w:r>
      <w:r>
        <w:rPr>
          <w:rFonts w:ascii="Century Gothic" w:hAnsi="Century Gothic"/>
          <w:sz w:val="16"/>
          <w:szCs w:val="16"/>
        </w:rPr>
        <w:tab/>
      </w:r>
      <w:r>
        <w:rPr>
          <w:rFonts w:ascii="Century Gothic" w:hAnsi="Century Gothic"/>
          <w:sz w:val="16"/>
          <w:szCs w:val="16"/>
        </w:rPr>
        <w:tab/>
        <w:t>Cally Gallegos</w:t>
      </w:r>
    </w:p>
    <w:p w:rsidR="00B20E50" w:rsidRDefault="00B20E50" w:rsidP="00B20E50">
      <w:pPr>
        <w:rPr>
          <w:rFonts w:ascii="Century Gothic" w:hAnsi="Century Gothic"/>
          <w:sz w:val="16"/>
          <w:szCs w:val="16"/>
        </w:rPr>
      </w:pPr>
      <w:r>
        <w:rPr>
          <w:rFonts w:ascii="Century Gothic" w:hAnsi="Century Gothic"/>
          <w:sz w:val="16"/>
          <w:szCs w:val="16"/>
        </w:rPr>
        <w:t>Chris Johnson</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114C54">
        <w:rPr>
          <w:rFonts w:ascii="Century Gothic" w:hAnsi="Century Gothic"/>
          <w:b/>
          <w:sz w:val="22"/>
          <w:szCs w:val="22"/>
        </w:rPr>
        <w:t xml:space="preserve"> </w:t>
      </w:r>
    </w:p>
    <w:p w:rsidR="00114C54" w:rsidRDefault="00114C54" w:rsidP="00114C54">
      <w:pPr>
        <w:ind w:left="720"/>
        <w:rPr>
          <w:rFonts w:ascii="Century Gothic" w:hAnsi="Century Gothic"/>
          <w:b/>
          <w:sz w:val="22"/>
          <w:szCs w:val="22"/>
        </w:rPr>
      </w:pPr>
      <w:r>
        <w:rPr>
          <w:rFonts w:ascii="Century Gothic" w:hAnsi="Century Gothic"/>
          <w:b/>
          <w:sz w:val="22"/>
          <w:szCs w:val="22"/>
        </w:rPr>
        <w:t>Meeting called to order 7:00pm</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p>
    <w:p w:rsidR="00114C54" w:rsidRPr="000B1B97" w:rsidRDefault="00114C54" w:rsidP="00114C54">
      <w:pPr>
        <w:ind w:left="720"/>
        <w:rPr>
          <w:rFonts w:ascii="Century Gothic" w:hAnsi="Century Gothic"/>
          <w:sz w:val="22"/>
          <w:szCs w:val="22"/>
        </w:rPr>
      </w:pPr>
      <w:r w:rsidRPr="000B1B97">
        <w:rPr>
          <w:rFonts w:ascii="Century Gothic" w:hAnsi="Century Gothic"/>
          <w:sz w:val="22"/>
          <w:szCs w:val="22"/>
        </w:rPr>
        <w:t xml:space="preserve">Mike </w:t>
      </w:r>
      <w:proofErr w:type="spellStart"/>
      <w:r w:rsidRPr="000B1B97">
        <w:rPr>
          <w:rFonts w:ascii="Century Gothic" w:hAnsi="Century Gothic"/>
          <w:sz w:val="22"/>
          <w:szCs w:val="22"/>
        </w:rPr>
        <w:t>Tiedeman</w:t>
      </w:r>
      <w:proofErr w:type="spellEnd"/>
      <w:r w:rsidRPr="000B1B97">
        <w:rPr>
          <w:rFonts w:ascii="Century Gothic" w:hAnsi="Century Gothic"/>
          <w:sz w:val="22"/>
          <w:szCs w:val="22"/>
        </w:rPr>
        <w:t xml:space="preserve"> makes a motion to approve the agenda.  Chris Johnson seconds the motion.  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rsidR="00B20E50" w:rsidRPr="000B1B97" w:rsidRDefault="00B20E50" w:rsidP="00B20E50">
      <w:pPr>
        <w:ind w:left="720"/>
        <w:rPr>
          <w:rFonts w:ascii="Century Gothic" w:hAnsi="Century Gothic"/>
          <w:sz w:val="22"/>
          <w:szCs w:val="22"/>
        </w:rPr>
      </w:pPr>
      <w:r>
        <w:rPr>
          <w:rFonts w:ascii="Century Gothic" w:hAnsi="Century Gothic"/>
          <w:b/>
          <w:sz w:val="22"/>
          <w:szCs w:val="22"/>
        </w:rPr>
        <w:t>Disbursements</w:t>
      </w:r>
      <w:r w:rsidR="00114C54">
        <w:rPr>
          <w:rFonts w:ascii="Century Gothic" w:hAnsi="Century Gothic"/>
          <w:b/>
          <w:sz w:val="22"/>
          <w:szCs w:val="22"/>
        </w:rPr>
        <w:t xml:space="preserve"> </w:t>
      </w:r>
      <w:r w:rsidR="00114C54" w:rsidRPr="000B1B97">
        <w:rPr>
          <w:rFonts w:ascii="Century Gothic" w:hAnsi="Century Gothic"/>
          <w:sz w:val="22"/>
          <w:szCs w:val="22"/>
        </w:rPr>
        <w:t xml:space="preserve">Ralph Clarks makes a motion to approve the meeting minutes and the </w:t>
      </w:r>
      <w:proofErr w:type="spellStart"/>
      <w:r w:rsidR="00114C54" w:rsidRPr="000B1B97">
        <w:rPr>
          <w:rFonts w:ascii="Century Gothic" w:hAnsi="Century Gothic"/>
          <w:sz w:val="22"/>
          <w:szCs w:val="22"/>
        </w:rPr>
        <w:t>disbursments</w:t>
      </w:r>
      <w:proofErr w:type="spellEnd"/>
      <w:r w:rsidR="00114C54" w:rsidRPr="000B1B97">
        <w:rPr>
          <w:rFonts w:ascii="Century Gothic" w:hAnsi="Century Gothic"/>
          <w:sz w:val="22"/>
          <w:szCs w:val="22"/>
        </w:rPr>
        <w:t>.  Chris Johnson seconds the motion.  Motion passes.</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114C54">
        <w:rPr>
          <w:rFonts w:ascii="Century Gothic" w:hAnsi="Century Gothic"/>
          <w:b/>
          <w:sz w:val="22"/>
          <w:szCs w:val="22"/>
        </w:rPr>
        <w:t xml:space="preserve"> - None</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114C54">
        <w:rPr>
          <w:rFonts w:ascii="Century Gothic" w:hAnsi="Century Gothic"/>
          <w:b/>
          <w:sz w:val="22"/>
          <w:szCs w:val="22"/>
        </w:rPr>
        <w:t xml:space="preserve"> – Census will begin April 1</w:t>
      </w:r>
      <w:r w:rsidR="00114C54" w:rsidRPr="00114C54">
        <w:rPr>
          <w:rFonts w:ascii="Century Gothic" w:hAnsi="Century Gothic"/>
          <w:b/>
          <w:sz w:val="22"/>
          <w:szCs w:val="22"/>
          <w:vertAlign w:val="superscript"/>
        </w:rPr>
        <w:t>st</w:t>
      </w:r>
      <w:r w:rsidR="00114C54">
        <w:rPr>
          <w:rFonts w:ascii="Century Gothic" w:hAnsi="Century Gothic"/>
          <w:b/>
          <w:sz w:val="22"/>
          <w:szCs w:val="22"/>
        </w:rPr>
        <w:t xml:space="preserve">.  Everyone counts.  </w:t>
      </w:r>
    </w:p>
    <w:p w:rsidR="00B20E50" w:rsidRDefault="00B20E50" w:rsidP="00B20E50">
      <w:pPr>
        <w:rPr>
          <w:rFonts w:ascii="Century Gothic" w:hAnsi="Century Gothic"/>
          <w:b/>
          <w:sz w:val="22"/>
          <w:szCs w:val="22"/>
        </w:rPr>
      </w:pPr>
    </w:p>
    <w:p w:rsidR="002D10CB"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OLD BUSINESS* </w:t>
      </w:r>
    </w:p>
    <w:p w:rsidR="00A7666E" w:rsidRDefault="00114C54" w:rsidP="003559A1">
      <w:pPr>
        <w:ind w:left="720"/>
        <w:rPr>
          <w:rFonts w:ascii="Century Gothic" w:hAnsi="Century Gothic"/>
          <w:sz w:val="22"/>
          <w:szCs w:val="22"/>
        </w:rPr>
      </w:pPr>
      <w:r>
        <w:rPr>
          <w:rFonts w:ascii="Century Gothic" w:hAnsi="Century Gothic"/>
          <w:b/>
          <w:sz w:val="22"/>
          <w:szCs w:val="22"/>
        </w:rPr>
        <w:t xml:space="preserve">Building permit Rates </w:t>
      </w:r>
      <w:r w:rsidRPr="000B1B97">
        <w:rPr>
          <w:rFonts w:ascii="Century Gothic" w:hAnsi="Century Gothic"/>
          <w:sz w:val="22"/>
          <w:szCs w:val="22"/>
        </w:rPr>
        <w:t>– After much discussion Chris Johnson makes a motion to increase the building permit fee.  The initial fee of Fifty dollars ($50</w:t>
      </w:r>
      <w:proofErr w:type="gramStart"/>
      <w:r w:rsidRPr="000B1B97">
        <w:rPr>
          <w:rFonts w:ascii="Century Gothic" w:hAnsi="Century Gothic"/>
          <w:sz w:val="22"/>
          <w:szCs w:val="22"/>
        </w:rPr>
        <w:t>)</w:t>
      </w:r>
      <w:r w:rsidR="008D526A">
        <w:rPr>
          <w:rFonts w:ascii="Century Gothic" w:hAnsi="Century Gothic"/>
          <w:sz w:val="22"/>
          <w:szCs w:val="22"/>
        </w:rPr>
        <w:t>plus</w:t>
      </w:r>
      <w:proofErr w:type="gramEnd"/>
      <w:r w:rsidR="003559A1" w:rsidRPr="000B1B97">
        <w:rPr>
          <w:rFonts w:ascii="Century Gothic" w:hAnsi="Century Gothic"/>
          <w:sz w:val="22"/>
          <w:szCs w:val="22"/>
        </w:rPr>
        <w:t xml:space="preserve"> $3 per</w:t>
      </w:r>
      <w:r w:rsidR="008D526A">
        <w:rPr>
          <w:rFonts w:ascii="Century Gothic" w:hAnsi="Century Gothic"/>
          <w:sz w:val="22"/>
          <w:szCs w:val="22"/>
        </w:rPr>
        <w:t xml:space="preserve"> every</w:t>
      </w:r>
      <w:bookmarkStart w:id="0" w:name="_GoBack"/>
      <w:bookmarkEnd w:id="0"/>
      <w:r w:rsidR="003559A1" w:rsidRPr="000B1B97">
        <w:rPr>
          <w:rFonts w:ascii="Century Gothic" w:hAnsi="Century Gothic"/>
          <w:sz w:val="22"/>
          <w:szCs w:val="22"/>
        </w:rPr>
        <w:t xml:space="preserve"> $1000 after that.</w:t>
      </w:r>
    </w:p>
    <w:p w:rsidR="000B1B97" w:rsidRPr="000B1B97" w:rsidRDefault="000B1B97" w:rsidP="003559A1">
      <w:pPr>
        <w:ind w:left="720"/>
        <w:rPr>
          <w:rFonts w:ascii="Century Gothic" w:hAnsi="Century Gothic"/>
          <w:sz w:val="22"/>
          <w:szCs w:val="22"/>
        </w:rPr>
      </w:pPr>
      <w:r>
        <w:rPr>
          <w:rFonts w:ascii="Century Gothic" w:hAnsi="Century Gothic"/>
          <w:b/>
          <w:sz w:val="22"/>
          <w:szCs w:val="22"/>
        </w:rPr>
        <w:t xml:space="preserve">Kris Crawford regarding vacating alley </w:t>
      </w:r>
      <w:r>
        <w:rPr>
          <w:rFonts w:ascii="Century Gothic" w:hAnsi="Century Gothic"/>
          <w:sz w:val="22"/>
          <w:szCs w:val="22"/>
        </w:rPr>
        <w:t>– Liz</w:t>
      </w:r>
      <w:r w:rsidR="00B120F1">
        <w:rPr>
          <w:rFonts w:ascii="Century Gothic" w:hAnsi="Century Gothic"/>
          <w:sz w:val="22"/>
          <w:szCs w:val="22"/>
        </w:rPr>
        <w:t xml:space="preserve"> </w:t>
      </w:r>
      <w:proofErr w:type="spellStart"/>
      <w:r w:rsidR="00B120F1">
        <w:rPr>
          <w:rFonts w:ascii="Century Gothic" w:hAnsi="Century Gothic"/>
          <w:sz w:val="22"/>
          <w:szCs w:val="22"/>
        </w:rPr>
        <w:t>Heidrick</w:t>
      </w:r>
      <w:proofErr w:type="spellEnd"/>
      <w:r>
        <w:rPr>
          <w:rFonts w:ascii="Century Gothic" w:hAnsi="Century Gothic"/>
          <w:sz w:val="22"/>
          <w:szCs w:val="22"/>
        </w:rPr>
        <w:t xml:space="preserve"> from </w:t>
      </w:r>
      <w:proofErr w:type="spellStart"/>
      <w:r>
        <w:rPr>
          <w:rFonts w:ascii="Century Gothic" w:hAnsi="Century Gothic"/>
          <w:sz w:val="22"/>
          <w:szCs w:val="22"/>
        </w:rPr>
        <w:t>Needlerock</w:t>
      </w:r>
      <w:proofErr w:type="spellEnd"/>
      <w:r w:rsidR="00B120F1">
        <w:rPr>
          <w:rFonts w:ascii="Century Gothic" w:hAnsi="Century Gothic"/>
          <w:sz w:val="22"/>
          <w:szCs w:val="22"/>
        </w:rPr>
        <w:t xml:space="preserve"> Mountain R</w:t>
      </w:r>
      <w:r>
        <w:rPr>
          <w:rFonts w:ascii="Century Gothic" w:hAnsi="Century Gothic"/>
          <w:sz w:val="22"/>
          <w:szCs w:val="22"/>
        </w:rPr>
        <w:t xml:space="preserve">ealty </w:t>
      </w:r>
    </w:p>
    <w:p w:rsidR="002D10CB" w:rsidRPr="00B120F1" w:rsidRDefault="00B120F1" w:rsidP="002D10CB">
      <w:pPr>
        <w:pStyle w:val="ListParagraph"/>
        <w:rPr>
          <w:rFonts w:ascii="Century Gothic" w:hAnsi="Century Gothic"/>
          <w:sz w:val="22"/>
          <w:szCs w:val="22"/>
        </w:rPr>
      </w:pPr>
      <w:proofErr w:type="gramStart"/>
      <w:r w:rsidRPr="00B120F1">
        <w:rPr>
          <w:rFonts w:ascii="Century Gothic" w:hAnsi="Century Gothic"/>
          <w:sz w:val="22"/>
          <w:szCs w:val="22"/>
        </w:rPr>
        <w:t>Presented the trustees with a letter of intent to from Hayloft Lo</w:t>
      </w:r>
      <w:r w:rsidR="007A133C">
        <w:rPr>
          <w:rFonts w:ascii="Century Gothic" w:hAnsi="Century Gothic"/>
          <w:sz w:val="22"/>
          <w:szCs w:val="22"/>
        </w:rPr>
        <w:t>dg</w:t>
      </w:r>
      <w:r w:rsidRPr="00B120F1">
        <w:rPr>
          <w:rFonts w:ascii="Century Gothic" w:hAnsi="Century Gothic"/>
          <w:sz w:val="22"/>
          <w:szCs w:val="22"/>
        </w:rPr>
        <w:t>e to purchase the alley currently owned by the Town for $3000 plus reasonable attorney fees.</w:t>
      </w:r>
      <w:proofErr w:type="gramEnd"/>
      <w:r w:rsidR="007A133C">
        <w:rPr>
          <w:rFonts w:ascii="Century Gothic" w:hAnsi="Century Gothic"/>
          <w:sz w:val="22"/>
          <w:szCs w:val="22"/>
        </w:rPr>
        <w:t xml:space="preserve">  After much discussion the council would like more information from the buyer on exactly wha</w:t>
      </w:r>
      <w:r w:rsidR="00BA1BDD">
        <w:rPr>
          <w:rFonts w:ascii="Century Gothic" w:hAnsi="Century Gothic"/>
          <w:sz w:val="22"/>
          <w:szCs w:val="22"/>
        </w:rPr>
        <w:t>t their plan is.  Liz will conve</w:t>
      </w:r>
      <w:r w:rsidR="007A133C">
        <w:rPr>
          <w:rFonts w:ascii="Century Gothic" w:hAnsi="Century Gothic"/>
          <w:sz w:val="22"/>
          <w:szCs w:val="22"/>
        </w:rPr>
        <w:t>y the message to the new owner.</w:t>
      </w:r>
    </w:p>
    <w:p w:rsidR="00B20E50" w:rsidRDefault="00B20E50" w:rsidP="00CA402B">
      <w:pPr>
        <w:ind w:left="720"/>
        <w:rPr>
          <w:rFonts w:ascii="Century Gothic" w:hAnsi="Century Gothic"/>
          <w:b/>
          <w:sz w:val="22"/>
          <w:szCs w:val="22"/>
        </w:rPr>
      </w:pPr>
      <w:r>
        <w:rPr>
          <w:rFonts w:ascii="Century Gothic" w:hAnsi="Century Gothic"/>
          <w:b/>
          <w:sz w:val="22"/>
          <w:szCs w:val="22"/>
        </w:rPr>
        <w:tab/>
      </w:r>
    </w:p>
    <w:p w:rsidR="00B20E50" w:rsidRPr="0017589C"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D7303C" w:rsidRDefault="003559A1" w:rsidP="00CA402B">
      <w:pPr>
        <w:ind w:left="720"/>
        <w:rPr>
          <w:rFonts w:ascii="Century Gothic" w:hAnsi="Century Gothic"/>
          <w:sz w:val="22"/>
          <w:szCs w:val="22"/>
        </w:rPr>
      </w:pPr>
      <w:r w:rsidRPr="003559A1">
        <w:rPr>
          <w:rFonts w:ascii="Century Gothic" w:hAnsi="Century Gothic"/>
          <w:b/>
          <w:sz w:val="22"/>
          <w:szCs w:val="22"/>
        </w:rPr>
        <w:t>Move April 1</w:t>
      </w:r>
      <w:r w:rsidRPr="003559A1">
        <w:rPr>
          <w:rFonts w:ascii="Century Gothic" w:hAnsi="Century Gothic"/>
          <w:b/>
          <w:sz w:val="22"/>
          <w:szCs w:val="22"/>
          <w:vertAlign w:val="superscript"/>
        </w:rPr>
        <w:t>st</w:t>
      </w:r>
      <w:r w:rsidRPr="003559A1">
        <w:rPr>
          <w:rFonts w:ascii="Century Gothic" w:hAnsi="Century Gothic"/>
          <w:b/>
          <w:sz w:val="22"/>
          <w:szCs w:val="22"/>
        </w:rPr>
        <w:t xml:space="preserve"> meeting to April 8</w:t>
      </w:r>
      <w:r>
        <w:rPr>
          <w:rFonts w:ascii="Century Gothic" w:hAnsi="Century Gothic"/>
          <w:sz w:val="22"/>
          <w:szCs w:val="22"/>
        </w:rPr>
        <w:t>- Jessica Hart makes a motion that we move the April 1</w:t>
      </w:r>
      <w:r w:rsidRPr="003559A1">
        <w:rPr>
          <w:rFonts w:ascii="Century Gothic" w:hAnsi="Century Gothic"/>
          <w:sz w:val="22"/>
          <w:szCs w:val="22"/>
          <w:vertAlign w:val="superscript"/>
        </w:rPr>
        <w:t>st</w:t>
      </w:r>
      <w:r>
        <w:rPr>
          <w:rFonts w:ascii="Century Gothic" w:hAnsi="Century Gothic"/>
          <w:sz w:val="22"/>
          <w:szCs w:val="22"/>
        </w:rPr>
        <w:t xml:space="preserve"> meeting to April 8</w:t>
      </w:r>
      <w:r w:rsidRPr="003559A1">
        <w:rPr>
          <w:rFonts w:ascii="Century Gothic" w:hAnsi="Century Gothic"/>
          <w:sz w:val="22"/>
          <w:szCs w:val="22"/>
          <w:vertAlign w:val="superscript"/>
        </w:rPr>
        <w:t>th</w:t>
      </w:r>
      <w:r>
        <w:rPr>
          <w:rFonts w:ascii="Century Gothic" w:hAnsi="Century Gothic"/>
          <w:sz w:val="22"/>
          <w:szCs w:val="22"/>
        </w:rPr>
        <w:t>.  Chris Johnson seconds the motion.  Motion passes.</w:t>
      </w:r>
    </w:p>
    <w:p w:rsidR="003559A1" w:rsidRDefault="003559A1" w:rsidP="00CA402B">
      <w:pPr>
        <w:ind w:left="720"/>
        <w:rPr>
          <w:rFonts w:ascii="Century Gothic" w:hAnsi="Century Gothic"/>
          <w:sz w:val="22"/>
          <w:szCs w:val="22"/>
        </w:rPr>
      </w:pPr>
      <w:r w:rsidRPr="003559A1">
        <w:rPr>
          <w:rFonts w:ascii="Century Gothic" w:hAnsi="Century Gothic"/>
          <w:b/>
          <w:sz w:val="22"/>
          <w:szCs w:val="22"/>
        </w:rPr>
        <w:t>Resolution for exemption of Audit</w:t>
      </w:r>
      <w:r>
        <w:rPr>
          <w:rFonts w:ascii="Century Gothic" w:hAnsi="Century Gothic"/>
          <w:sz w:val="22"/>
          <w:szCs w:val="22"/>
        </w:rPr>
        <w:t xml:space="preserve"> – Wanda reads Resolution 2 Series 2020.  Ralph Clark makes a motion to pass the resolution for exemption of Audit.  Mike </w:t>
      </w:r>
      <w:proofErr w:type="spellStart"/>
      <w:r>
        <w:rPr>
          <w:rFonts w:ascii="Century Gothic" w:hAnsi="Century Gothic"/>
          <w:sz w:val="22"/>
          <w:szCs w:val="22"/>
        </w:rPr>
        <w:t>Tiedeman</w:t>
      </w:r>
      <w:proofErr w:type="spellEnd"/>
      <w:r>
        <w:rPr>
          <w:rFonts w:ascii="Century Gothic" w:hAnsi="Century Gothic"/>
          <w:sz w:val="22"/>
          <w:szCs w:val="22"/>
        </w:rPr>
        <w:t xml:space="preserve"> seconds the motion.  Motion passes.</w:t>
      </w:r>
    </w:p>
    <w:p w:rsidR="003559A1" w:rsidRPr="003559A1" w:rsidRDefault="003559A1" w:rsidP="00CA402B">
      <w:pPr>
        <w:ind w:left="720"/>
        <w:rPr>
          <w:rFonts w:ascii="Century Gothic" w:hAnsi="Century Gothic"/>
          <w:b/>
          <w:sz w:val="22"/>
          <w:szCs w:val="22"/>
        </w:rPr>
      </w:pPr>
      <w:r>
        <w:rPr>
          <w:rFonts w:ascii="Century Gothic" w:hAnsi="Century Gothic"/>
          <w:b/>
          <w:sz w:val="22"/>
          <w:szCs w:val="22"/>
        </w:rPr>
        <w:t xml:space="preserve">Resolution to cancel election </w:t>
      </w:r>
      <w:r>
        <w:rPr>
          <w:rFonts w:ascii="Century Gothic" w:hAnsi="Century Gothic"/>
          <w:sz w:val="22"/>
          <w:szCs w:val="22"/>
        </w:rPr>
        <w:t xml:space="preserve">– </w:t>
      </w:r>
      <w:r w:rsidRPr="000B1B97">
        <w:rPr>
          <w:rFonts w:ascii="Century Gothic" w:hAnsi="Century Gothic"/>
          <w:sz w:val="22"/>
          <w:szCs w:val="22"/>
        </w:rPr>
        <w:t xml:space="preserve">Wanda reads Resolution 1 2020 to cancel the April 7 election.  Chris Johnson makes a motion to pass Resolution 1 2020 to cancel the April 7 election for the </w:t>
      </w:r>
      <w:r w:rsidRPr="000B1B97">
        <w:rPr>
          <w:rFonts w:ascii="Century Gothic" w:hAnsi="Century Gothic"/>
          <w:sz w:val="22"/>
          <w:szCs w:val="22"/>
        </w:rPr>
        <w:lastRenderedPageBreak/>
        <w:t xml:space="preserve">Town.  </w:t>
      </w:r>
      <w:proofErr w:type="spellStart"/>
      <w:r w:rsidRPr="000B1B97">
        <w:rPr>
          <w:rFonts w:ascii="Century Gothic" w:hAnsi="Century Gothic"/>
          <w:sz w:val="22"/>
          <w:szCs w:val="22"/>
        </w:rPr>
        <w:t>Hetty</w:t>
      </w:r>
      <w:proofErr w:type="spellEnd"/>
      <w:r w:rsidRPr="000B1B97">
        <w:rPr>
          <w:rFonts w:ascii="Century Gothic" w:hAnsi="Century Gothic"/>
          <w:sz w:val="22"/>
          <w:szCs w:val="22"/>
        </w:rPr>
        <w:t xml:space="preserve"> Todd seconds the motion.  Motion passes.</w:t>
      </w:r>
    </w:p>
    <w:p w:rsidR="00B20E50" w:rsidRPr="005D4804" w:rsidRDefault="00B20E50" w:rsidP="00B20E50">
      <w:pPr>
        <w:rPr>
          <w:rFonts w:ascii="Century Gothic" w:hAnsi="Century Gothic"/>
          <w:sz w:val="22"/>
          <w:szCs w:val="22"/>
        </w:rPr>
      </w:pPr>
    </w:p>
    <w:p w:rsidR="00B20E50" w:rsidRPr="00D06A7E" w:rsidRDefault="00B20E50" w:rsidP="00B20E50">
      <w:pPr>
        <w:numPr>
          <w:ilvl w:val="0"/>
          <w:numId w:val="6"/>
        </w:numPr>
        <w:rPr>
          <w:rFonts w:ascii="Century Gothic" w:hAnsi="Century Gothic"/>
          <w:sz w:val="22"/>
          <w:szCs w:val="22"/>
        </w:rPr>
      </w:pPr>
      <w:r>
        <w:rPr>
          <w:rFonts w:ascii="Century Gothic" w:hAnsi="Century Gothic"/>
          <w:b/>
          <w:sz w:val="22"/>
          <w:szCs w:val="22"/>
        </w:rPr>
        <w:t>PUBLIC NON - AGENDA ITEMS</w:t>
      </w:r>
      <w:r w:rsidR="000B1B97">
        <w:rPr>
          <w:rFonts w:ascii="Century Gothic" w:hAnsi="Century Gothic"/>
          <w:b/>
          <w:sz w:val="22"/>
          <w:szCs w:val="22"/>
        </w:rPr>
        <w:t xml:space="preserve"> None</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0B1B97">
        <w:rPr>
          <w:rFonts w:ascii="Century Gothic" w:hAnsi="Century Gothic"/>
          <w:sz w:val="22"/>
          <w:szCs w:val="22"/>
        </w:rPr>
        <w:t xml:space="preserve"> – Bruce thanked the board for allowing him to go to the conference.</w:t>
      </w:r>
      <w:r w:rsidR="00BA1BDD">
        <w:rPr>
          <w:rFonts w:ascii="Century Gothic" w:hAnsi="Century Gothic"/>
          <w:sz w:val="22"/>
          <w:szCs w:val="22"/>
        </w:rPr>
        <w:t xml:space="preserve">  New water testing that is not required by the State but Bruce will go ahead and learn how to do the testing so that he can do testing.  He thanked Cameron, and Drew for keeping things running while he was gone.  He is planning for CO Rural Water to do Energy </w:t>
      </w:r>
      <w:proofErr w:type="spellStart"/>
      <w:r w:rsidR="00BA1BDD">
        <w:rPr>
          <w:rFonts w:ascii="Century Gothic" w:hAnsi="Century Gothic"/>
          <w:sz w:val="22"/>
          <w:szCs w:val="22"/>
        </w:rPr>
        <w:t>Effieciency</w:t>
      </w:r>
      <w:proofErr w:type="spellEnd"/>
      <w:r w:rsidR="00BA1BDD">
        <w:rPr>
          <w:rFonts w:ascii="Century Gothic" w:hAnsi="Century Gothic"/>
          <w:sz w:val="22"/>
          <w:szCs w:val="22"/>
        </w:rPr>
        <w:t xml:space="preserve"> test for the Town.  It is a free service.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BA1BDD">
        <w:rPr>
          <w:rFonts w:ascii="Century Gothic" w:hAnsi="Century Gothic"/>
          <w:sz w:val="22"/>
          <w:szCs w:val="22"/>
        </w:rPr>
        <w:t xml:space="preserve"> – Ralph asked if Bruce could fix the pothole on Dogwood.  Bruce agreed to do that.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BA1BDD">
        <w:rPr>
          <w:rFonts w:ascii="Century Gothic" w:hAnsi="Century Gothic"/>
          <w:sz w:val="22"/>
          <w:szCs w:val="22"/>
        </w:rPr>
        <w:t xml:space="preserve">- </w:t>
      </w:r>
      <w:proofErr w:type="spellStart"/>
      <w:r w:rsidR="00BA1BDD">
        <w:rPr>
          <w:rFonts w:ascii="Century Gothic" w:hAnsi="Century Gothic"/>
          <w:sz w:val="22"/>
          <w:szCs w:val="22"/>
        </w:rPr>
        <w:t>Dola</w:t>
      </w:r>
      <w:proofErr w:type="spellEnd"/>
      <w:r w:rsidR="00BA1BDD">
        <w:rPr>
          <w:rFonts w:ascii="Century Gothic" w:hAnsi="Century Gothic"/>
          <w:sz w:val="22"/>
          <w:szCs w:val="22"/>
        </w:rPr>
        <w:t xml:space="preserve"> reimbursement payments have been submitted, and approved by </w:t>
      </w:r>
      <w:proofErr w:type="gramStart"/>
      <w:r w:rsidR="00BA1BDD">
        <w:rPr>
          <w:rFonts w:ascii="Century Gothic" w:hAnsi="Century Gothic"/>
          <w:sz w:val="22"/>
          <w:szCs w:val="22"/>
        </w:rPr>
        <w:t>DOLA  we</w:t>
      </w:r>
      <w:proofErr w:type="gramEnd"/>
      <w:r w:rsidR="00BA1BDD">
        <w:rPr>
          <w:rFonts w:ascii="Century Gothic" w:hAnsi="Century Gothic"/>
          <w:sz w:val="22"/>
          <w:szCs w:val="22"/>
        </w:rPr>
        <w:t xml:space="preserve"> should receive payments soon.  Evelyn has been coming in to help with filing and customers which frees up time for </w:t>
      </w:r>
      <w:proofErr w:type="spellStart"/>
      <w:r w:rsidR="00BA1BDD">
        <w:rPr>
          <w:rFonts w:ascii="Century Gothic" w:hAnsi="Century Gothic"/>
          <w:sz w:val="22"/>
          <w:szCs w:val="22"/>
        </w:rPr>
        <w:t>Cally</w:t>
      </w:r>
      <w:proofErr w:type="spellEnd"/>
      <w:r w:rsidR="00BA1BDD">
        <w:rPr>
          <w:rFonts w:ascii="Century Gothic" w:hAnsi="Century Gothic"/>
          <w:sz w:val="22"/>
          <w:szCs w:val="22"/>
        </w:rPr>
        <w:t xml:space="preserve"> to work on larger projects.  Drew has been a huge help.  Blair and Assoc. have all the items that they need to do the audit.  Training conference for March has been canceled.  Back the Badge has started working on the education for the ballot measure.  Delta Economic is now called “One Delta County, Economic Alliance.”</w:t>
      </w:r>
      <w:r w:rsidR="00BA1BDD">
        <w:rPr>
          <w:rFonts w:ascii="Century Gothic" w:hAnsi="Century Gothic"/>
          <w:sz w:val="22"/>
          <w:szCs w:val="22"/>
        </w:rPr>
        <w:br/>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BA1BDD">
        <w:rPr>
          <w:rFonts w:ascii="Century Gothic" w:hAnsi="Century Gothic"/>
          <w:sz w:val="22"/>
          <w:szCs w:val="22"/>
        </w:rPr>
        <w:t xml:space="preserve"> </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BA1BDD">
        <w:rPr>
          <w:rFonts w:ascii="Century Gothic" w:hAnsi="Century Gothic"/>
          <w:b/>
          <w:sz w:val="22"/>
          <w:szCs w:val="22"/>
        </w:rPr>
        <w:t>8:25</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CD" w:rsidRDefault="00E342CD" w:rsidP="00DF7C62">
      <w:r>
        <w:separator/>
      </w:r>
    </w:p>
  </w:endnote>
  <w:endnote w:type="continuationSeparator" w:id="0">
    <w:p w:rsidR="00E342CD" w:rsidRDefault="00E342CD"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CD" w:rsidRDefault="00E342CD" w:rsidP="00DF7C62">
      <w:r>
        <w:separator/>
      </w:r>
    </w:p>
  </w:footnote>
  <w:footnote w:type="continuationSeparator" w:id="0">
    <w:p w:rsidR="00E342CD" w:rsidRDefault="00E342CD"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9461C"/>
    <w:rsid w:val="000A1317"/>
    <w:rsid w:val="000B1B97"/>
    <w:rsid w:val="000B73AE"/>
    <w:rsid w:val="000C1A49"/>
    <w:rsid w:val="000C2B6C"/>
    <w:rsid w:val="000D5D0A"/>
    <w:rsid w:val="000F302E"/>
    <w:rsid w:val="00101124"/>
    <w:rsid w:val="001060B3"/>
    <w:rsid w:val="00114C54"/>
    <w:rsid w:val="0012456D"/>
    <w:rsid w:val="001475D2"/>
    <w:rsid w:val="00151D5C"/>
    <w:rsid w:val="0017589C"/>
    <w:rsid w:val="00186B67"/>
    <w:rsid w:val="001B66FC"/>
    <w:rsid w:val="00210024"/>
    <w:rsid w:val="0021615C"/>
    <w:rsid w:val="0023495A"/>
    <w:rsid w:val="00245F86"/>
    <w:rsid w:val="002920D1"/>
    <w:rsid w:val="002A1F9C"/>
    <w:rsid w:val="002C4FE6"/>
    <w:rsid w:val="002D10CB"/>
    <w:rsid w:val="002F3025"/>
    <w:rsid w:val="00312702"/>
    <w:rsid w:val="00346E35"/>
    <w:rsid w:val="003559A1"/>
    <w:rsid w:val="00365447"/>
    <w:rsid w:val="003710E6"/>
    <w:rsid w:val="0037189F"/>
    <w:rsid w:val="00375414"/>
    <w:rsid w:val="00377032"/>
    <w:rsid w:val="00397BD0"/>
    <w:rsid w:val="003A2551"/>
    <w:rsid w:val="003A74A9"/>
    <w:rsid w:val="00407DC0"/>
    <w:rsid w:val="0041506D"/>
    <w:rsid w:val="004232C9"/>
    <w:rsid w:val="00444606"/>
    <w:rsid w:val="00454EEB"/>
    <w:rsid w:val="004606ED"/>
    <w:rsid w:val="004630E7"/>
    <w:rsid w:val="004633D7"/>
    <w:rsid w:val="00484CBB"/>
    <w:rsid w:val="004C1DF4"/>
    <w:rsid w:val="004C2505"/>
    <w:rsid w:val="004C721B"/>
    <w:rsid w:val="004E7C9F"/>
    <w:rsid w:val="004F2445"/>
    <w:rsid w:val="004F5478"/>
    <w:rsid w:val="00567D2D"/>
    <w:rsid w:val="005909AD"/>
    <w:rsid w:val="005965DC"/>
    <w:rsid w:val="005A26F1"/>
    <w:rsid w:val="005B4F0F"/>
    <w:rsid w:val="005C0CB5"/>
    <w:rsid w:val="005E2ECB"/>
    <w:rsid w:val="005F5B7E"/>
    <w:rsid w:val="00613750"/>
    <w:rsid w:val="00625AF6"/>
    <w:rsid w:val="00632980"/>
    <w:rsid w:val="00646CCA"/>
    <w:rsid w:val="00674555"/>
    <w:rsid w:val="00683E12"/>
    <w:rsid w:val="00687AD4"/>
    <w:rsid w:val="006C7F1C"/>
    <w:rsid w:val="006E29E3"/>
    <w:rsid w:val="006F62A2"/>
    <w:rsid w:val="006F66D9"/>
    <w:rsid w:val="00700259"/>
    <w:rsid w:val="00725FC8"/>
    <w:rsid w:val="00730169"/>
    <w:rsid w:val="007349B5"/>
    <w:rsid w:val="007372D5"/>
    <w:rsid w:val="007633EB"/>
    <w:rsid w:val="00785E2B"/>
    <w:rsid w:val="0078603D"/>
    <w:rsid w:val="007A00DA"/>
    <w:rsid w:val="007A133C"/>
    <w:rsid w:val="007C67CA"/>
    <w:rsid w:val="0080782E"/>
    <w:rsid w:val="008235FC"/>
    <w:rsid w:val="00824AE1"/>
    <w:rsid w:val="0083112F"/>
    <w:rsid w:val="00853D0B"/>
    <w:rsid w:val="008652F2"/>
    <w:rsid w:val="00865CDB"/>
    <w:rsid w:val="008813F6"/>
    <w:rsid w:val="008B467B"/>
    <w:rsid w:val="008D526A"/>
    <w:rsid w:val="008D6854"/>
    <w:rsid w:val="008E7EBB"/>
    <w:rsid w:val="00904945"/>
    <w:rsid w:val="00912715"/>
    <w:rsid w:val="00927A49"/>
    <w:rsid w:val="00937B17"/>
    <w:rsid w:val="00961FC3"/>
    <w:rsid w:val="009654A4"/>
    <w:rsid w:val="009A445E"/>
    <w:rsid w:val="009B321C"/>
    <w:rsid w:val="009D6508"/>
    <w:rsid w:val="009D707E"/>
    <w:rsid w:val="009E6FD0"/>
    <w:rsid w:val="009F27AF"/>
    <w:rsid w:val="009F3F4A"/>
    <w:rsid w:val="009F5930"/>
    <w:rsid w:val="00A05316"/>
    <w:rsid w:val="00A15FAD"/>
    <w:rsid w:val="00A30EE2"/>
    <w:rsid w:val="00A47CDE"/>
    <w:rsid w:val="00A7666E"/>
    <w:rsid w:val="00A80C5B"/>
    <w:rsid w:val="00A95D65"/>
    <w:rsid w:val="00AB1869"/>
    <w:rsid w:val="00AD343D"/>
    <w:rsid w:val="00AE4218"/>
    <w:rsid w:val="00B120F1"/>
    <w:rsid w:val="00B20E50"/>
    <w:rsid w:val="00B21906"/>
    <w:rsid w:val="00B31CE2"/>
    <w:rsid w:val="00B63E1C"/>
    <w:rsid w:val="00B63EB7"/>
    <w:rsid w:val="00B6475B"/>
    <w:rsid w:val="00B74505"/>
    <w:rsid w:val="00B8646A"/>
    <w:rsid w:val="00BA1BDD"/>
    <w:rsid w:val="00BB2741"/>
    <w:rsid w:val="00BC4F10"/>
    <w:rsid w:val="00BD5E05"/>
    <w:rsid w:val="00BE7526"/>
    <w:rsid w:val="00C24709"/>
    <w:rsid w:val="00C50D16"/>
    <w:rsid w:val="00C67AE1"/>
    <w:rsid w:val="00C77292"/>
    <w:rsid w:val="00C92855"/>
    <w:rsid w:val="00CA402B"/>
    <w:rsid w:val="00CC5876"/>
    <w:rsid w:val="00CE5F7A"/>
    <w:rsid w:val="00D438FD"/>
    <w:rsid w:val="00D72043"/>
    <w:rsid w:val="00D7303C"/>
    <w:rsid w:val="00DA5F45"/>
    <w:rsid w:val="00DB4C75"/>
    <w:rsid w:val="00DB4D4B"/>
    <w:rsid w:val="00DF7C62"/>
    <w:rsid w:val="00E02E6F"/>
    <w:rsid w:val="00E13C90"/>
    <w:rsid w:val="00E32134"/>
    <w:rsid w:val="00E342CD"/>
    <w:rsid w:val="00E71491"/>
    <w:rsid w:val="00E74645"/>
    <w:rsid w:val="00E832C9"/>
    <w:rsid w:val="00E8560F"/>
    <w:rsid w:val="00EB01BC"/>
    <w:rsid w:val="00EB352B"/>
    <w:rsid w:val="00EC3514"/>
    <w:rsid w:val="00EC5BD5"/>
    <w:rsid w:val="00EC7453"/>
    <w:rsid w:val="00F04D99"/>
    <w:rsid w:val="00F13667"/>
    <w:rsid w:val="00F4294D"/>
    <w:rsid w:val="00F85D64"/>
    <w:rsid w:val="00F8744B"/>
    <w:rsid w:val="00F95031"/>
    <w:rsid w:val="00FA0CE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F70E48-5A4B-4E7B-892E-BD264FC2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8</cp:revision>
  <cp:lastPrinted>2019-08-21T22:12:00Z</cp:lastPrinted>
  <dcterms:created xsi:type="dcterms:W3CDTF">2020-02-10T16:47:00Z</dcterms:created>
  <dcterms:modified xsi:type="dcterms:W3CDTF">2020-02-28T17:53:00Z</dcterms:modified>
</cp:coreProperties>
</file>