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0E50" w:rsidRPr="00D60516" w:rsidRDefault="00B20E50" w:rsidP="00B20E50">
      <w:pPr>
        <w:rPr>
          <w:rFonts w:ascii="Century Gothic" w:hAnsi="Century Gothic"/>
          <w:b/>
          <w:sz w:val="20"/>
        </w:rPr>
      </w:pPr>
      <w:r w:rsidRPr="00D60516">
        <w:rPr>
          <w:rFonts w:ascii="Century Gothic" w:hAnsi="Century Gothic"/>
          <w:b/>
          <w:sz w:val="20"/>
        </w:rPr>
        <w:t>Town Council Meeting</w:t>
      </w:r>
      <w:r>
        <w:rPr>
          <w:rFonts w:ascii="Century Gothic" w:hAnsi="Century Gothic"/>
          <w:b/>
          <w:sz w:val="20"/>
        </w:rPr>
        <w:t xml:space="preserve"> </w:t>
      </w:r>
    </w:p>
    <w:p w:rsidR="008B42A0" w:rsidRDefault="0094037B" w:rsidP="00B20E50">
      <w:pPr>
        <w:rPr>
          <w:rFonts w:ascii="Century Gothic" w:hAnsi="Century Gothic"/>
          <w:b/>
          <w:sz w:val="20"/>
        </w:rPr>
      </w:pPr>
      <w:r>
        <w:rPr>
          <w:rFonts w:ascii="Century Gothic" w:hAnsi="Century Gothic"/>
          <w:b/>
          <w:sz w:val="20"/>
        </w:rPr>
        <w:t>January 6, 2021</w:t>
      </w:r>
      <w:r w:rsidR="00D13F5F">
        <w:rPr>
          <w:rFonts w:ascii="Century Gothic" w:hAnsi="Century Gothic"/>
          <w:b/>
          <w:sz w:val="20"/>
        </w:rPr>
        <w:t xml:space="preserve"> 7:00 pm</w:t>
      </w:r>
    </w:p>
    <w:p w:rsidR="0094037B" w:rsidRDefault="008B42A0" w:rsidP="00B20E50">
      <w:pPr>
        <w:rPr>
          <w:rFonts w:ascii="Century Gothic" w:hAnsi="Century Gothic"/>
          <w:b/>
          <w:sz w:val="20"/>
        </w:rPr>
      </w:pPr>
      <w:r>
        <w:rPr>
          <w:rFonts w:ascii="Century Gothic" w:hAnsi="Century Gothic"/>
          <w:b/>
          <w:sz w:val="20"/>
        </w:rPr>
        <w:t>Upstairs in Community Room</w:t>
      </w:r>
      <w:r w:rsidR="002054F3">
        <w:rPr>
          <w:rFonts w:ascii="Century Gothic" w:hAnsi="Century Gothic"/>
          <w:b/>
          <w:sz w:val="20"/>
        </w:rPr>
        <w:t xml:space="preserve"> </w:t>
      </w:r>
      <w:r w:rsidR="00D13F5F">
        <w:rPr>
          <w:rFonts w:ascii="Century Gothic" w:hAnsi="Century Gothic"/>
          <w:b/>
          <w:sz w:val="20"/>
        </w:rPr>
        <w:t>Masks and 6 foot distancing required</w:t>
      </w:r>
      <w:r w:rsidR="0094037B">
        <w:rPr>
          <w:rFonts w:ascii="Century Gothic" w:hAnsi="Century Gothic"/>
          <w:b/>
          <w:sz w:val="20"/>
        </w:rPr>
        <w:t xml:space="preserve"> </w:t>
      </w:r>
    </w:p>
    <w:p w:rsidR="00B20E50" w:rsidRPr="00CE4030" w:rsidRDefault="0094037B" w:rsidP="00B20E50">
      <w:pPr>
        <w:rPr>
          <w:rFonts w:ascii="Century Gothic" w:hAnsi="Century Gothic"/>
          <w:b/>
          <w:sz w:val="20"/>
        </w:rPr>
      </w:pPr>
      <w:r>
        <w:rPr>
          <w:rFonts w:ascii="Century Gothic" w:hAnsi="Century Gothic"/>
          <w:b/>
          <w:sz w:val="20"/>
        </w:rPr>
        <w:t>Zoom meeting for the public.  Meeting ID 817 8653 1499.  Password 999837</w:t>
      </w:r>
      <w:r w:rsidR="007649FE">
        <w:rPr>
          <w:rFonts w:ascii="Century Gothic" w:hAnsi="Century Gothic"/>
          <w:b/>
          <w:sz w:val="20"/>
        </w:rPr>
        <w:tab/>
      </w:r>
      <w:r w:rsidR="007649FE">
        <w:rPr>
          <w:rFonts w:ascii="Century Gothic" w:hAnsi="Century Gothic"/>
          <w:b/>
          <w:sz w:val="20"/>
        </w:rPr>
        <w:tab/>
      </w:r>
      <w:r w:rsidR="007649FE">
        <w:rPr>
          <w:rFonts w:ascii="Century Gothic" w:hAnsi="Century Gothic"/>
          <w:b/>
          <w:sz w:val="20"/>
        </w:rPr>
        <w:tab/>
      </w:r>
      <w:r w:rsidR="007649FE">
        <w:br/>
      </w:r>
      <w:r w:rsidR="00B20E50" w:rsidRPr="00D9449E">
        <w:rPr>
          <w:rFonts w:ascii="Century Gothic" w:hAnsi="Century Gothic"/>
          <w:b/>
          <w:sz w:val="20"/>
          <w:u w:val="single"/>
        </w:rPr>
        <w:t>Agenda</w:t>
      </w:r>
    </w:p>
    <w:p w:rsidR="00B20E50" w:rsidRPr="00D9449E" w:rsidRDefault="00B20E50" w:rsidP="00B20E50">
      <w:pPr>
        <w:rPr>
          <w:rFonts w:ascii="Century Gothic" w:hAnsi="Century Gothic"/>
          <w:b/>
          <w:sz w:val="20"/>
          <w:u w:val="single"/>
        </w:rPr>
      </w:pPr>
    </w:p>
    <w:p w:rsidR="00B20E50" w:rsidRDefault="00B20E50" w:rsidP="00B20E50">
      <w:pPr>
        <w:rPr>
          <w:rFonts w:ascii="Century Gothic" w:hAnsi="Century Gothic"/>
          <w:b/>
          <w:sz w:val="20"/>
        </w:rPr>
      </w:pPr>
      <w:r>
        <w:rPr>
          <w:rFonts w:ascii="Century Gothic" w:hAnsi="Century Gothic"/>
          <w:b/>
          <w:szCs w:val="24"/>
        </w:rPr>
        <w:t>ROLL CALL</w:t>
      </w:r>
    </w:p>
    <w:p w:rsidR="00B20E50" w:rsidRDefault="00B20E50" w:rsidP="00B20E50">
      <w:pPr>
        <w:rPr>
          <w:rFonts w:ascii="Century Gothic" w:hAnsi="Century Gothic"/>
          <w:sz w:val="16"/>
          <w:szCs w:val="16"/>
        </w:rPr>
      </w:pPr>
      <w:r w:rsidRPr="001A3B48">
        <w:rPr>
          <w:rFonts w:ascii="Century Gothic" w:hAnsi="Century Gothic"/>
          <w:strike/>
          <w:sz w:val="16"/>
          <w:szCs w:val="16"/>
        </w:rPr>
        <w:t>Wanda Gofforth</w:t>
      </w:r>
      <w:r>
        <w:rPr>
          <w:rFonts w:ascii="Century Gothic" w:hAnsi="Century Gothic"/>
          <w:sz w:val="16"/>
          <w:szCs w:val="16"/>
        </w:rPr>
        <w:tab/>
      </w:r>
      <w:r w:rsidR="00C67AE1">
        <w:rPr>
          <w:rFonts w:ascii="Century Gothic" w:hAnsi="Century Gothic"/>
          <w:sz w:val="16"/>
          <w:szCs w:val="16"/>
        </w:rPr>
        <w:t xml:space="preserve">                </w:t>
      </w:r>
      <w:r w:rsidR="00A87E13">
        <w:rPr>
          <w:rFonts w:ascii="Century Gothic" w:hAnsi="Century Gothic"/>
          <w:sz w:val="16"/>
          <w:szCs w:val="16"/>
        </w:rPr>
        <w:t>Gill Saunders</w:t>
      </w:r>
    </w:p>
    <w:p w:rsidR="00B20E50" w:rsidRDefault="00B20E50" w:rsidP="00B20E50">
      <w:pPr>
        <w:rPr>
          <w:rFonts w:ascii="Century Gothic" w:hAnsi="Century Gothic"/>
          <w:sz w:val="16"/>
          <w:szCs w:val="16"/>
        </w:rPr>
      </w:pPr>
      <w:r>
        <w:rPr>
          <w:rFonts w:ascii="Century Gothic" w:hAnsi="Century Gothic"/>
          <w:sz w:val="16"/>
          <w:szCs w:val="16"/>
        </w:rPr>
        <w:t>John Paton</w:t>
      </w:r>
      <w:r>
        <w:rPr>
          <w:rFonts w:ascii="Century Gothic" w:hAnsi="Century Gothic"/>
          <w:sz w:val="16"/>
          <w:szCs w:val="16"/>
        </w:rPr>
        <w:tab/>
      </w:r>
      <w:r>
        <w:rPr>
          <w:rFonts w:ascii="Century Gothic" w:hAnsi="Century Gothic"/>
          <w:sz w:val="16"/>
          <w:szCs w:val="16"/>
        </w:rPr>
        <w:tab/>
      </w:r>
      <w:r w:rsidRPr="001A3B48">
        <w:rPr>
          <w:rFonts w:ascii="Century Gothic" w:hAnsi="Century Gothic"/>
          <w:strike/>
          <w:sz w:val="16"/>
          <w:szCs w:val="16"/>
        </w:rPr>
        <w:t>Ralph Clark</w:t>
      </w:r>
    </w:p>
    <w:p w:rsidR="00A87E13" w:rsidRDefault="00B20E50" w:rsidP="00B20E50">
      <w:pPr>
        <w:rPr>
          <w:rFonts w:ascii="Century Gothic" w:hAnsi="Century Gothic"/>
          <w:sz w:val="16"/>
          <w:szCs w:val="16"/>
        </w:rPr>
      </w:pPr>
      <w:r>
        <w:rPr>
          <w:rFonts w:ascii="Century Gothic" w:hAnsi="Century Gothic"/>
          <w:sz w:val="16"/>
          <w:szCs w:val="16"/>
        </w:rPr>
        <w:t>Mike Tiedeman</w:t>
      </w:r>
      <w:r w:rsidR="00A87E13">
        <w:rPr>
          <w:rFonts w:ascii="Century Gothic" w:hAnsi="Century Gothic"/>
          <w:sz w:val="16"/>
          <w:szCs w:val="16"/>
        </w:rPr>
        <w:t xml:space="preserve">                     Jeff Peed</w:t>
      </w:r>
    </w:p>
    <w:p w:rsidR="00A87E13" w:rsidRDefault="00A87E13" w:rsidP="00B20E50">
      <w:pPr>
        <w:rPr>
          <w:rFonts w:ascii="Century Gothic" w:hAnsi="Century Gothic"/>
          <w:sz w:val="16"/>
          <w:szCs w:val="16"/>
        </w:rPr>
      </w:pPr>
      <w:r>
        <w:rPr>
          <w:rFonts w:ascii="Century Gothic" w:hAnsi="Century Gothic"/>
          <w:sz w:val="16"/>
          <w:szCs w:val="16"/>
        </w:rPr>
        <w:t>Chris Johnson</w:t>
      </w:r>
      <w:r>
        <w:rPr>
          <w:rFonts w:ascii="Century Gothic" w:hAnsi="Century Gothic"/>
          <w:sz w:val="16"/>
          <w:szCs w:val="16"/>
        </w:rPr>
        <w:tab/>
      </w:r>
      <w:r>
        <w:rPr>
          <w:rFonts w:ascii="Century Gothic" w:hAnsi="Century Gothic"/>
          <w:sz w:val="16"/>
          <w:szCs w:val="16"/>
        </w:rPr>
        <w:tab/>
        <w:t>Br</w:t>
      </w:r>
      <w:r w:rsidR="00B20E50">
        <w:rPr>
          <w:rFonts w:ascii="Century Gothic" w:hAnsi="Century Gothic"/>
          <w:sz w:val="16"/>
          <w:szCs w:val="16"/>
        </w:rPr>
        <w:t>uce Bair</w:t>
      </w:r>
    </w:p>
    <w:p w:rsidR="00B20E50" w:rsidRDefault="00B20E50" w:rsidP="00B20E50">
      <w:pPr>
        <w:rPr>
          <w:rFonts w:ascii="Century Gothic" w:hAnsi="Century Gothic"/>
          <w:sz w:val="16"/>
          <w:szCs w:val="16"/>
        </w:rPr>
      </w:pPr>
      <w:r>
        <w:rPr>
          <w:rFonts w:ascii="Century Gothic" w:hAnsi="Century Gothic"/>
          <w:sz w:val="16"/>
          <w:szCs w:val="16"/>
        </w:rPr>
        <w:t>Cally Gallegos</w:t>
      </w:r>
    </w:p>
    <w:p w:rsidR="00A87E13" w:rsidRPr="00225BF3" w:rsidRDefault="00A87E13" w:rsidP="00B20E50">
      <w:pPr>
        <w:rPr>
          <w:rFonts w:ascii="Century Gothic" w:hAnsi="Century Gothic"/>
          <w:b/>
          <w:szCs w:val="24"/>
          <w:u w:val="single"/>
        </w:rPr>
      </w:pPr>
    </w:p>
    <w:p w:rsidR="00B20E50" w:rsidRDefault="00F44DBA" w:rsidP="00B20E50">
      <w:pPr>
        <w:numPr>
          <w:ilvl w:val="0"/>
          <w:numId w:val="6"/>
        </w:numPr>
        <w:rPr>
          <w:rFonts w:ascii="Century Gothic" w:hAnsi="Century Gothic"/>
          <w:b/>
          <w:sz w:val="22"/>
          <w:szCs w:val="22"/>
        </w:rPr>
      </w:pPr>
      <w:r>
        <w:rPr>
          <w:rFonts w:ascii="Century Gothic" w:hAnsi="Century Gothic"/>
          <w:b/>
          <w:sz w:val="22"/>
          <w:szCs w:val="22"/>
        </w:rPr>
        <w:t>CALL THE MEETING TO ORDER</w:t>
      </w:r>
      <w:r w:rsidR="001A3B48">
        <w:rPr>
          <w:rFonts w:ascii="Century Gothic" w:hAnsi="Century Gothic"/>
          <w:b/>
          <w:sz w:val="22"/>
          <w:szCs w:val="22"/>
        </w:rPr>
        <w:t xml:space="preserve"> 7:10</w:t>
      </w:r>
    </w:p>
    <w:p w:rsidR="00B20E50" w:rsidRDefault="00B20E50" w:rsidP="00B20E50">
      <w:pPr>
        <w:ind w:left="72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APPROVAL OF THE AGENDA</w:t>
      </w:r>
      <w:r w:rsidR="001A3B48">
        <w:rPr>
          <w:rFonts w:ascii="Century Gothic" w:hAnsi="Century Gothic"/>
          <w:b/>
          <w:sz w:val="22"/>
          <w:szCs w:val="22"/>
        </w:rPr>
        <w:t xml:space="preserve"> Chris Johnson makes a motion to approve the agenda, Mike Tiedeman seconds the motion.  Motion Passes</w:t>
      </w:r>
    </w:p>
    <w:p w:rsidR="00B20E50" w:rsidRDefault="00B20E50" w:rsidP="00B20E50">
      <w:pPr>
        <w:pStyle w:val="ListParagraph"/>
        <w:rPr>
          <w:rFonts w:ascii="Century Gothic" w:hAnsi="Century Gothic"/>
          <w:b/>
          <w:sz w:val="22"/>
          <w:szCs w:val="22"/>
        </w:rPr>
      </w:pPr>
    </w:p>
    <w:p w:rsidR="00B20E50" w:rsidRPr="00B20E50" w:rsidRDefault="00B20E50" w:rsidP="00B20E50">
      <w:pPr>
        <w:numPr>
          <w:ilvl w:val="0"/>
          <w:numId w:val="6"/>
        </w:numPr>
        <w:rPr>
          <w:rFonts w:ascii="Century Gothic" w:hAnsi="Century Gothic"/>
          <w:b/>
          <w:sz w:val="22"/>
          <w:szCs w:val="22"/>
        </w:rPr>
      </w:pPr>
      <w:r>
        <w:rPr>
          <w:rFonts w:ascii="Century Gothic" w:hAnsi="Century Gothic"/>
          <w:b/>
          <w:sz w:val="22"/>
          <w:szCs w:val="22"/>
        </w:rPr>
        <w:t>CONSENT AGENDA</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Minutes </w:t>
      </w:r>
      <w:r w:rsidR="001A3B48">
        <w:rPr>
          <w:rFonts w:ascii="Century Gothic" w:hAnsi="Century Gothic"/>
          <w:b/>
          <w:sz w:val="22"/>
          <w:szCs w:val="22"/>
        </w:rPr>
        <w:t>– Jeff Peed makes a motion to approve the minutes from the December 16</w:t>
      </w:r>
      <w:r w:rsidR="001A3B48" w:rsidRPr="001A3B48">
        <w:rPr>
          <w:rFonts w:ascii="Century Gothic" w:hAnsi="Century Gothic"/>
          <w:b/>
          <w:sz w:val="22"/>
          <w:szCs w:val="22"/>
          <w:vertAlign w:val="superscript"/>
        </w:rPr>
        <w:t>th</w:t>
      </w:r>
      <w:r w:rsidR="001A3B48">
        <w:rPr>
          <w:rFonts w:ascii="Century Gothic" w:hAnsi="Century Gothic"/>
          <w:b/>
          <w:sz w:val="22"/>
          <w:szCs w:val="22"/>
        </w:rPr>
        <w:t xml:space="preserve"> meeting.  Chris Johnson seconds the motion.  Motion passes</w:t>
      </w:r>
    </w:p>
    <w:p w:rsidR="00B20E50" w:rsidRDefault="00B20E50" w:rsidP="00B20E50">
      <w:pPr>
        <w:ind w:left="720"/>
        <w:rPr>
          <w:rFonts w:ascii="Century Gothic" w:hAnsi="Century Gothic"/>
          <w:b/>
          <w:sz w:val="22"/>
          <w:szCs w:val="22"/>
        </w:rPr>
      </w:pPr>
      <w:r>
        <w:rPr>
          <w:rFonts w:ascii="Century Gothic" w:hAnsi="Century Gothic"/>
          <w:b/>
          <w:sz w:val="22"/>
          <w:szCs w:val="22"/>
        </w:rPr>
        <w:t>Disbursements</w:t>
      </w:r>
    </w:p>
    <w:p w:rsidR="00B20E50" w:rsidRDefault="00B20E50" w:rsidP="00B20E50">
      <w:pPr>
        <w:pStyle w:val="ListParagraph"/>
        <w:ind w:left="360"/>
        <w:rPr>
          <w:rFonts w:ascii="Century Gothic" w:hAnsi="Century Gothic"/>
          <w:b/>
          <w:sz w:val="22"/>
          <w:szCs w:val="22"/>
        </w:rPr>
      </w:pPr>
    </w:p>
    <w:p w:rsidR="00B20E50" w:rsidRDefault="00B20E50" w:rsidP="00B20E50">
      <w:pPr>
        <w:numPr>
          <w:ilvl w:val="0"/>
          <w:numId w:val="6"/>
        </w:numPr>
        <w:rPr>
          <w:rFonts w:ascii="Century Gothic" w:hAnsi="Century Gothic"/>
          <w:b/>
          <w:sz w:val="22"/>
          <w:szCs w:val="22"/>
        </w:rPr>
      </w:pPr>
      <w:r>
        <w:rPr>
          <w:rFonts w:ascii="Century Gothic" w:hAnsi="Century Gothic"/>
          <w:b/>
          <w:sz w:val="22"/>
          <w:szCs w:val="22"/>
        </w:rPr>
        <w:t>NON-AGENDA ITEMS</w:t>
      </w:r>
      <w:r w:rsidR="001A3B48">
        <w:rPr>
          <w:rFonts w:ascii="Century Gothic" w:hAnsi="Century Gothic"/>
          <w:b/>
          <w:sz w:val="22"/>
          <w:szCs w:val="22"/>
        </w:rPr>
        <w:t xml:space="preserve"> - None</w:t>
      </w:r>
    </w:p>
    <w:p w:rsidR="00B20E50" w:rsidRDefault="00B20E50" w:rsidP="00B20E50">
      <w:pPr>
        <w:ind w:left="720"/>
        <w:rPr>
          <w:rFonts w:ascii="Century Gothic" w:hAnsi="Century Gothic"/>
          <w:b/>
          <w:sz w:val="22"/>
          <w:szCs w:val="22"/>
        </w:rPr>
      </w:pPr>
      <w:r>
        <w:rPr>
          <w:rFonts w:ascii="Century Gothic" w:hAnsi="Century Gothic"/>
          <w:b/>
          <w:sz w:val="22"/>
          <w:szCs w:val="22"/>
        </w:rPr>
        <w:t xml:space="preserve"> </w:t>
      </w:r>
    </w:p>
    <w:p w:rsidR="00B20E50" w:rsidRPr="00D06A7E" w:rsidRDefault="00B20E50" w:rsidP="00B20E50">
      <w:pPr>
        <w:numPr>
          <w:ilvl w:val="0"/>
          <w:numId w:val="6"/>
        </w:numPr>
        <w:rPr>
          <w:rFonts w:ascii="Century Gothic" w:hAnsi="Century Gothic"/>
          <w:b/>
          <w:sz w:val="22"/>
          <w:szCs w:val="22"/>
        </w:rPr>
      </w:pPr>
      <w:r w:rsidRPr="00D06A7E">
        <w:rPr>
          <w:rFonts w:ascii="Century Gothic" w:hAnsi="Century Gothic"/>
          <w:b/>
          <w:sz w:val="22"/>
          <w:szCs w:val="22"/>
        </w:rPr>
        <w:t>ANNOUNCEMENTS</w:t>
      </w:r>
      <w:r w:rsidR="001A3B48">
        <w:rPr>
          <w:rFonts w:ascii="Century Gothic" w:hAnsi="Century Gothic"/>
          <w:b/>
          <w:sz w:val="22"/>
          <w:szCs w:val="22"/>
        </w:rPr>
        <w:t xml:space="preserve"> – Clerk reads thank you card from the community dinner thanking the town for their contribution.  250 dinners were delivered.</w:t>
      </w:r>
    </w:p>
    <w:p w:rsidR="00B20E50" w:rsidRDefault="00B20E50" w:rsidP="00B20E50">
      <w:pPr>
        <w:rPr>
          <w:rFonts w:ascii="Century Gothic" w:hAnsi="Century Gothic"/>
          <w:b/>
          <w:sz w:val="22"/>
          <w:szCs w:val="22"/>
        </w:rPr>
      </w:pPr>
    </w:p>
    <w:p w:rsidR="007D0628" w:rsidRDefault="00B20E50" w:rsidP="007D0628">
      <w:pPr>
        <w:numPr>
          <w:ilvl w:val="0"/>
          <w:numId w:val="6"/>
        </w:numPr>
        <w:rPr>
          <w:rFonts w:ascii="Century Gothic" w:hAnsi="Century Gothic"/>
          <w:b/>
          <w:sz w:val="22"/>
          <w:szCs w:val="22"/>
        </w:rPr>
      </w:pPr>
      <w:r>
        <w:rPr>
          <w:rFonts w:ascii="Century Gothic" w:hAnsi="Century Gothic"/>
          <w:b/>
          <w:sz w:val="22"/>
          <w:szCs w:val="22"/>
        </w:rPr>
        <w:t xml:space="preserve">OLD BUSINESS* </w:t>
      </w:r>
      <w:r w:rsidR="00F44DBA">
        <w:rPr>
          <w:rFonts w:ascii="Century Gothic" w:hAnsi="Century Gothic"/>
          <w:b/>
          <w:sz w:val="22"/>
          <w:szCs w:val="22"/>
        </w:rPr>
        <w:t xml:space="preserve"> </w:t>
      </w:r>
      <w:r w:rsidR="001A3B48">
        <w:rPr>
          <w:rFonts w:ascii="Century Gothic" w:hAnsi="Century Gothic"/>
          <w:b/>
          <w:sz w:val="22"/>
          <w:szCs w:val="22"/>
        </w:rPr>
        <w:t>None</w:t>
      </w:r>
    </w:p>
    <w:p w:rsidR="00B20E50" w:rsidRDefault="00B20E50" w:rsidP="009675E1">
      <w:pPr>
        <w:rPr>
          <w:rFonts w:ascii="Century Gothic" w:hAnsi="Century Gothic"/>
          <w:b/>
          <w:sz w:val="22"/>
          <w:szCs w:val="22"/>
        </w:rPr>
      </w:pPr>
    </w:p>
    <w:p w:rsidR="00B20E50" w:rsidRPr="002F0806" w:rsidRDefault="00B20E50" w:rsidP="00B20E50">
      <w:pPr>
        <w:numPr>
          <w:ilvl w:val="0"/>
          <w:numId w:val="6"/>
        </w:numPr>
        <w:rPr>
          <w:rFonts w:ascii="Century Gothic" w:hAnsi="Century Gothic"/>
          <w:sz w:val="22"/>
          <w:szCs w:val="22"/>
        </w:rPr>
      </w:pPr>
      <w:r>
        <w:rPr>
          <w:rFonts w:ascii="Century Gothic" w:hAnsi="Century Gothic"/>
          <w:b/>
          <w:sz w:val="22"/>
          <w:szCs w:val="22"/>
        </w:rPr>
        <w:t>NEW BUSINESS*</w:t>
      </w:r>
      <w:r w:rsidR="0094037B">
        <w:rPr>
          <w:rFonts w:ascii="Century Gothic" w:hAnsi="Century Gothic"/>
          <w:b/>
          <w:sz w:val="22"/>
          <w:szCs w:val="22"/>
        </w:rPr>
        <w:t xml:space="preserve"> Jeff Peed with Grace Community Church </w:t>
      </w:r>
      <w:r w:rsidR="001A3B48">
        <w:rPr>
          <w:rFonts w:ascii="Century Gothic" w:hAnsi="Century Gothic"/>
          <w:b/>
          <w:sz w:val="22"/>
          <w:szCs w:val="22"/>
        </w:rPr>
        <w:t xml:space="preserve">– Jeff Peed asked for a variance to open the building up for his Church meetings.  After much discussion amongst the board, they said that they voted at the last meeting to close the building until the January 20 meeting and at that time they would decide if they should open the building to the public again.  </w:t>
      </w:r>
      <w:r w:rsidR="00775C67">
        <w:rPr>
          <w:rFonts w:ascii="Century Gothic" w:hAnsi="Century Gothic"/>
          <w:b/>
          <w:sz w:val="22"/>
          <w:szCs w:val="22"/>
        </w:rPr>
        <w:t xml:space="preserve">John Paton makes a motion we revisit this issue at the January 20 meeting.  Mike Tiedeman calls for a second to the motion.  Chris Johnson seconds the motion.  Motion passes.     </w:t>
      </w:r>
    </w:p>
    <w:p w:rsidR="002F0806" w:rsidRPr="003D5EE2" w:rsidRDefault="002F0806" w:rsidP="00D13F5F">
      <w:pPr>
        <w:rPr>
          <w:rFonts w:ascii="Century Gothic" w:hAnsi="Century Gothic"/>
          <w:sz w:val="22"/>
          <w:szCs w:val="22"/>
        </w:rPr>
      </w:pPr>
    </w:p>
    <w:p w:rsidR="00B20E50" w:rsidRPr="00CE4030" w:rsidRDefault="00CE4030" w:rsidP="00CE4030">
      <w:pPr>
        <w:pStyle w:val="ListParagraph"/>
        <w:numPr>
          <w:ilvl w:val="0"/>
          <w:numId w:val="6"/>
        </w:numPr>
        <w:rPr>
          <w:rFonts w:ascii="Century Gothic" w:hAnsi="Century Gothic"/>
          <w:sz w:val="22"/>
          <w:szCs w:val="22"/>
        </w:rPr>
      </w:pPr>
      <w:r>
        <w:rPr>
          <w:rFonts w:ascii="Century Gothic" w:hAnsi="Century Gothic"/>
          <w:b/>
          <w:sz w:val="22"/>
          <w:szCs w:val="22"/>
        </w:rPr>
        <w:t xml:space="preserve"> </w:t>
      </w:r>
      <w:r w:rsidRPr="00CE4030">
        <w:rPr>
          <w:rFonts w:ascii="Century Gothic" w:hAnsi="Century Gothic"/>
          <w:b/>
          <w:sz w:val="22"/>
          <w:szCs w:val="22"/>
        </w:rPr>
        <w:t xml:space="preserve"> </w:t>
      </w:r>
      <w:r w:rsidR="00B20E50" w:rsidRPr="00CE4030">
        <w:rPr>
          <w:rFonts w:ascii="Century Gothic" w:hAnsi="Century Gothic"/>
          <w:b/>
          <w:sz w:val="22"/>
          <w:szCs w:val="22"/>
        </w:rPr>
        <w:t>PUBLIC NON - AGENDA ITEMS</w:t>
      </w:r>
    </w:p>
    <w:p w:rsidR="00B20E50" w:rsidRDefault="00B20E50" w:rsidP="00B20E50">
      <w:pPr>
        <w:rPr>
          <w:rFonts w:ascii="Century Gothic" w:hAnsi="Century Gothic"/>
          <w:b/>
          <w:sz w:val="22"/>
          <w:szCs w:val="22"/>
        </w:rPr>
      </w:pP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Public Works</w:t>
      </w:r>
      <w:r w:rsidR="00775C67">
        <w:rPr>
          <w:rFonts w:ascii="Century Gothic" w:hAnsi="Century Gothic"/>
          <w:sz w:val="22"/>
          <w:szCs w:val="22"/>
        </w:rPr>
        <w:t xml:space="preserve"> Bruce- has been getting quotes to sandblast and paint the water tank.  The only quote he has received was for $26000.  He will talk to the town engineer regarding grants and such, but this is not usually an eligible expense </w:t>
      </w:r>
      <w:r w:rsidR="004F0AB5">
        <w:rPr>
          <w:rFonts w:ascii="Century Gothic" w:hAnsi="Century Gothic"/>
          <w:sz w:val="22"/>
          <w:szCs w:val="22"/>
        </w:rPr>
        <w:t xml:space="preserve">for grants.  He also would like to wait for SGM to finish the asset inventory and capital improvement plan before we proceed.  He will also have to work on an out of town line that has 170psi.  It has been that </w:t>
      </w:r>
      <w:r w:rsidR="004F0AB5">
        <w:rPr>
          <w:rFonts w:ascii="Century Gothic" w:hAnsi="Century Gothic"/>
          <w:sz w:val="22"/>
          <w:szCs w:val="22"/>
        </w:rPr>
        <w:lastRenderedPageBreak/>
        <w:t xml:space="preserve">way for 30 years but it would make since to install a vault and a pressure reducer there.  195 H Street has really cleaned up his place after Bruce gave him a nuisance </w:t>
      </w:r>
      <w:r w:rsidR="009B00D2">
        <w:rPr>
          <w:rFonts w:ascii="Century Gothic" w:hAnsi="Century Gothic"/>
          <w:sz w:val="22"/>
          <w:szCs w:val="22"/>
        </w:rPr>
        <w:t xml:space="preserve">letter. </w:t>
      </w:r>
      <w:r w:rsidR="004F0AB5">
        <w:rPr>
          <w:rFonts w:ascii="Century Gothic" w:hAnsi="Century Gothic"/>
          <w:sz w:val="22"/>
          <w:szCs w:val="22"/>
        </w:rPr>
        <w:t xml:space="preserve">632 Dogwood has done some work but has actually brought in more junk.  Bruce will talk to both owners and give them an at-a-boy for their help and 632 will still need to do some more work.  Bruce was asking for input from the council.  </w:t>
      </w:r>
      <w:r w:rsidR="004C6838">
        <w:rPr>
          <w:rFonts w:ascii="Century Gothic" w:hAnsi="Century Gothic"/>
          <w:sz w:val="22"/>
          <w:szCs w:val="22"/>
        </w:rPr>
        <w:t xml:space="preserve">Is someone living in the RV?  No one knows.  Bruce will stop by and visit with each of them.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Board Members</w:t>
      </w:r>
      <w:r w:rsidR="004C6838">
        <w:rPr>
          <w:rFonts w:ascii="Century Gothic" w:hAnsi="Century Gothic"/>
          <w:sz w:val="22"/>
          <w:szCs w:val="22"/>
        </w:rPr>
        <w:t xml:space="preserve"> –John Paton, nothing from juvenile diversion. </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Clerk</w:t>
      </w:r>
      <w:r w:rsidR="004C6838">
        <w:rPr>
          <w:rFonts w:ascii="Century Gothic" w:hAnsi="Century Gothic"/>
          <w:sz w:val="22"/>
          <w:szCs w:val="22"/>
        </w:rPr>
        <w:t xml:space="preserve"> – read email from citizen, stating that the citizen was not happy with the way things get handle.  She thinks that the clerk is trying to elude the truth.  And citizen states that no wonder this town is in the sorry state it is in.   Council invited citizen to attend the Town meetings if she would like to see how things get done and what a process it is.</w:t>
      </w:r>
    </w:p>
    <w:p w:rsidR="00B20E50" w:rsidRPr="00D06A7E" w:rsidRDefault="00B20E50" w:rsidP="00B20E50">
      <w:pPr>
        <w:numPr>
          <w:ilvl w:val="0"/>
          <w:numId w:val="5"/>
        </w:numPr>
        <w:rPr>
          <w:rFonts w:ascii="Century Gothic" w:hAnsi="Century Gothic"/>
          <w:sz w:val="22"/>
          <w:szCs w:val="22"/>
        </w:rPr>
      </w:pPr>
      <w:r w:rsidRPr="00D06A7E">
        <w:rPr>
          <w:rFonts w:ascii="Century Gothic" w:hAnsi="Century Gothic"/>
          <w:sz w:val="22"/>
          <w:szCs w:val="22"/>
        </w:rPr>
        <w:t>Mayor’s Report</w:t>
      </w:r>
      <w:r w:rsidR="004C6838">
        <w:rPr>
          <w:rFonts w:ascii="Century Gothic" w:hAnsi="Century Gothic"/>
          <w:sz w:val="22"/>
          <w:szCs w:val="22"/>
        </w:rPr>
        <w:t xml:space="preserve">- Next meeting is January 20, 2020 at 7:00pm it will also be a zoom meeting.  Council will meet upstairs in the big room.  </w:t>
      </w:r>
    </w:p>
    <w:p w:rsidR="00B20E50" w:rsidRDefault="00B20E50" w:rsidP="00B20E50">
      <w:pPr>
        <w:rPr>
          <w:rFonts w:ascii="Century Gothic" w:hAnsi="Century Gothic"/>
          <w:b/>
          <w:sz w:val="22"/>
          <w:szCs w:val="22"/>
        </w:rPr>
      </w:pPr>
    </w:p>
    <w:p w:rsidR="00B20E50" w:rsidRDefault="00B20E50" w:rsidP="00CE4030">
      <w:pPr>
        <w:numPr>
          <w:ilvl w:val="0"/>
          <w:numId w:val="10"/>
        </w:numPr>
        <w:rPr>
          <w:rFonts w:ascii="Century Gothic" w:hAnsi="Century Gothic"/>
          <w:b/>
          <w:sz w:val="22"/>
          <w:szCs w:val="22"/>
        </w:rPr>
      </w:pPr>
      <w:r>
        <w:rPr>
          <w:rFonts w:ascii="Century Gothic" w:hAnsi="Century Gothic"/>
          <w:b/>
          <w:sz w:val="22"/>
          <w:szCs w:val="22"/>
        </w:rPr>
        <w:t xml:space="preserve">POSSIBLE AGENDA ITEMS FOR NEXT MEETING </w:t>
      </w:r>
      <w:r w:rsidR="00775C67">
        <w:rPr>
          <w:rFonts w:ascii="Century Gothic" w:hAnsi="Century Gothic"/>
          <w:b/>
          <w:sz w:val="22"/>
          <w:szCs w:val="22"/>
        </w:rPr>
        <w:t>Opening the building to the public</w:t>
      </w:r>
    </w:p>
    <w:p w:rsidR="00B20E50" w:rsidRPr="00000778" w:rsidRDefault="00B20E50" w:rsidP="00CE4030">
      <w:pPr>
        <w:pStyle w:val="ListParagraph"/>
        <w:numPr>
          <w:ilvl w:val="0"/>
          <w:numId w:val="10"/>
        </w:numPr>
        <w:rPr>
          <w:rFonts w:ascii="Century Gothic" w:hAnsi="Century Gothic"/>
          <w:b/>
          <w:sz w:val="22"/>
          <w:szCs w:val="22"/>
        </w:rPr>
      </w:pPr>
      <w:r w:rsidRPr="00000778">
        <w:rPr>
          <w:rFonts w:ascii="Century Gothic" w:hAnsi="Century Gothic"/>
          <w:b/>
          <w:sz w:val="22"/>
          <w:szCs w:val="22"/>
        </w:rPr>
        <w:t>ADJOURNMENT</w:t>
      </w:r>
      <w:r w:rsidR="00000778">
        <w:rPr>
          <w:rFonts w:ascii="Century Gothic" w:hAnsi="Century Gothic"/>
          <w:b/>
          <w:sz w:val="22"/>
          <w:szCs w:val="22"/>
        </w:rPr>
        <w:t xml:space="preserve"> </w:t>
      </w:r>
      <w:r w:rsidR="004C6838">
        <w:rPr>
          <w:rFonts w:ascii="Century Gothic" w:hAnsi="Century Gothic"/>
          <w:b/>
          <w:sz w:val="22"/>
          <w:szCs w:val="22"/>
        </w:rPr>
        <w:t xml:space="preserve"> 8:10</w:t>
      </w:r>
      <w:bookmarkStart w:id="0" w:name="_GoBack"/>
      <w:bookmarkEnd w:id="0"/>
    </w:p>
    <w:p w:rsidR="00B20E50" w:rsidRDefault="00B20E50" w:rsidP="00B20E50">
      <w:pPr>
        <w:rPr>
          <w:rFonts w:ascii="Century Gothic" w:hAnsi="Century Gothic"/>
          <w:b/>
          <w:sz w:val="22"/>
          <w:szCs w:val="22"/>
        </w:rPr>
      </w:pPr>
    </w:p>
    <w:p w:rsidR="004F2445" w:rsidRPr="00B20E50" w:rsidRDefault="00B20E50" w:rsidP="00B20E50">
      <w:pPr>
        <w:rPr>
          <w:rFonts w:ascii="Century Gothic" w:hAnsi="Century Gothic"/>
          <w:sz w:val="22"/>
          <w:szCs w:val="22"/>
        </w:rPr>
      </w:pPr>
      <w:r>
        <w:rPr>
          <w:rFonts w:ascii="Century Gothic" w:hAnsi="Century Gothic"/>
          <w:b/>
          <w:sz w:val="22"/>
          <w:szCs w:val="22"/>
        </w:rPr>
        <w:t>*POSSIBLE ACTION ON ALL AGENDA ITEMS UNLESS OTHERWISE NOTED*</w:t>
      </w:r>
    </w:p>
    <w:sectPr w:rsidR="004F2445" w:rsidRPr="00B20E50" w:rsidSect="00BE7526">
      <w:headerReference w:type="default" r:id="rId10"/>
      <w:footerReference w:type="default" r:id="rId11"/>
      <w:pgSz w:w="12240" w:h="15840"/>
      <w:pgMar w:top="3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2D2A" w:rsidRDefault="00F72D2A" w:rsidP="00DF7C62">
      <w:r>
        <w:separator/>
      </w:r>
    </w:p>
  </w:endnote>
  <w:endnote w:type="continuationSeparator" w:id="0">
    <w:p w:rsidR="00F72D2A" w:rsidRDefault="00F72D2A" w:rsidP="00DF7C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HG Mincho Light J">
    <w:altName w:val="Times New Roman"/>
    <w:charset w:val="00"/>
    <w:family w:val="auto"/>
    <w:pitch w:val="variable"/>
  </w:font>
  <w:font w:name="Calibri">
    <w:panose1 w:val="020F0502020204030204"/>
    <w:charset w:val="00"/>
    <w:family w:val="swiss"/>
    <w:pitch w:val="variable"/>
    <w:sig w:usb0="E4002EFF" w:usb1="C000247B" w:usb2="00000009" w:usb3="00000000" w:csb0="000001FF" w:csb1="00000000"/>
  </w:font>
  <w:font w:name="Thorndale">
    <w:altName w:val="Times New Roman"/>
    <w:charset w:val="00"/>
    <w:family w:val="roman"/>
    <w:pitch w:val="variable"/>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Default="00FF5602" w:rsidP="00FF5602">
    <w:pPr>
      <w:pStyle w:val="Footer"/>
      <w:pBdr>
        <w:top w:val="thinThickSmallGap" w:sz="24" w:space="1" w:color="622423" w:themeColor="accent2" w:themeShade="7F"/>
      </w:pBdr>
      <w:jc w:val="center"/>
      <w:rPr>
        <w:rFonts w:asciiTheme="majorHAnsi" w:eastAsiaTheme="majorEastAsia" w:hAnsiTheme="majorHAnsi" w:cstheme="majorBidi"/>
      </w:rPr>
    </w:pPr>
    <w:r>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w:t>
    </w:r>
    <w:r w:rsidR="00613750">
      <w:rPr>
        <w:rFonts w:asciiTheme="majorHAnsi" w:eastAsiaTheme="majorEastAsia" w:hAnsiTheme="majorHAnsi" w:cstheme="majorBidi"/>
      </w:rPr>
      <w:t xml:space="preserve"> </w:t>
    </w:r>
    <w:r w:rsidR="00DF7C62">
      <w:rPr>
        <w:rFonts w:asciiTheme="majorHAnsi" w:eastAsiaTheme="majorEastAsia" w:hAnsiTheme="majorHAnsi" w:cstheme="majorBidi"/>
      </w:rPr>
      <w:t xml:space="preserve">970-921-4725                       </w:t>
    </w:r>
    <w:hyperlink r:id="rId1" w:history="1">
      <w:r w:rsidR="00245F86" w:rsidRPr="00245F86">
        <w:rPr>
          <w:rStyle w:val="Hyperlink"/>
          <w:i/>
          <w:szCs w:val="24"/>
        </w:rPr>
        <w:t>crawfordclerk@gmail.com</w:t>
      </w:r>
    </w:hyperlink>
    <w:r w:rsidR="00245F86" w:rsidRPr="00245F86">
      <w:rPr>
        <w:rFonts w:asciiTheme="majorHAnsi" w:eastAsiaTheme="majorEastAsia" w:hAnsiTheme="majorHAnsi" w:cstheme="majorBidi"/>
      </w:rPr>
      <w:t xml:space="preserve"> </w:t>
    </w:r>
    <w:r w:rsidR="00245F86">
      <w:rPr>
        <w:rFonts w:asciiTheme="majorHAnsi" w:eastAsiaTheme="majorEastAsia" w:hAnsiTheme="majorHAnsi" w:cstheme="majorBidi"/>
      </w:rPr>
      <w:t xml:space="preserve">                                 Fax 970-921-4726                       </w:t>
    </w:r>
    <w:r w:rsidR="00DF7C62">
      <w:rPr>
        <w:rFonts w:asciiTheme="majorHAnsi" w:eastAsiaTheme="majorEastAsia" w:hAnsiTheme="majorHAnsi" w:cstheme="majorBidi"/>
      </w:rPr>
      <w:ptab w:relativeTo="margin" w:alignment="right" w:leader="none"/>
    </w:r>
  </w:p>
  <w:p w:rsidR="00DF7C62" w:rsidRDefault="00DF7C6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2D2A" w:rsidRDefault="00F72D2A" w:rsidP="00DF7C62">
      <w:r>
        <w:separator/>
      </w:r>
    </w:p>
  </w:footnote>
  <w:footnote w:type="continuationSeparator" w:id="0">
    <w:p w:rsidR="00F72D2A" w:rsidRDefault="00F72D2A" w:rsidP="00DF7C6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F7C62" w:rsidRPr="002920D1" w:rsidRDefault="00A95D65" w:rsidP="00DF7C62">
    <w:pPr>
      <w:rPr>
        <w:i/>
        <w:color w:val="000000" w:themeColor="text1"/>
        <w:sz w:val="32"/>
        <w:szCs w:val="32"/>
      </w:rPr>
    </w:pPr>
    <w:r w:rsidRPr="002920D1">
      <w:rPr>
        <w:i/>
        <w:noProof/>
        <w:color w:val="000000" w:themeColor="text1"/>
        <w:sz w:val="32"/>
        <w:szCs w:val="32"/>
      </w:rPr>
      <w:drawing>
        <wp:anchor distT="0" distB="0" distL="114300" distR="114300" simplePos="0" relativeHeight="251657216" behindDoc="0" locked="0" layoutInCell="1" allowOverlap="1" wp14:anchorId="33E3BDDE" wp14:editId="42F7C205">
          <wp:simplePos x="0" y="0"/>
          <wp:positionH relativeFrom="column">
            <wp:posOffset>2476500</wp:posOffset>
          </wp:positionH>
          <wp:positionV relativeFrom="paragraph">
            <wp:posOffset>-209549</wp:posOffset>
          </wp:positionV>
          <wp:extent cx="4410075" cy="1028700"/>
          <wp:effectExtent l="0" t="0" r="9525"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7"/>
                  <pic:cNvPicPr>
                    <a:picLocks noChangeAspect="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4410075" cy="10287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F7C62" w:rsidRPr="002920D1">
      <w:rPr>
        <w:i/>
        <w:color w:val="000000" w:themeColor="text1"/>
        <w:sz w:val="32"/>
        <w:szCs w:val="32"/>
      </w:rPr>
      <w:t>TOWN OF CRAWFORD</w:t>
    </w:r>
  </w:p>
  <w:p w:rsidR="00DF7C62" w:rsidRPr="002920D1" w:rsidRDefault="00DF7C62" w:rsidP="00DF7C62">
    <w:pPr>
      <w:rPr>
        <w:i/>
        <w:color w:val="000000" w:themeColor="text1"/>
        <w:sz w:val="32"/>
        <w:szCs w:val="32"/>
      </w:rPr>
    </w:pPr>
    <w:r w:rsidRPr="002920D1">
      <w:rPr>
        <w:i/>
        <w:color w:val="000000" w:themeColor="text1"/>
        <w:sz w:val="32"/>
        <w:szCs w:val="32"/>
      </w:rPr>
      <w:t>425 Hwy 92</w:t>
    </w:r>
    <w:r w:rsidRPr="002920D1">
      <w:rPr>
        <w:i/>
        <w:color w:val="000000" w:themeColor="text1"/>
        <w:sz w:val="32"/>
        <w:szCs w:val="32"/>
      </w:rPr>
      <w:tab/>
    </w:r>
  </w:p>
  <w:p w:rsidR="00DF7C62" w:rsidRPr="002920D1" w:rsidRDefault="00DF7C62" w:rsidP="00DF7C62">
    <w:pPr>
      <w:rPr>
        <w:i/>
        <w:color w:val="000000" w:themeColor="text1"/>
        <w:sz w:val="32"/>
        <w:szCs w:val="32"/>
      </w:rPr>
    </w:pPr>
    <w:r w:rsidRPr="002920D1">
      <w:rPr>
        <w:i/>
        <w:color w:val="000000" w:themeColor="text1"/>
        <w:sz w:val="32"/>
        <w:szCs w:val="32"/>
      </w:rPr>
      <w:t>Crawford</w:t>
    </w:r>
    <w:r w:rsidR="00A15FAD" w:rsidRPr="002920D1">
      <w:rPr>
        <w:i/>
        <w:color w:val="000000" w:themeColor="text1"/>
        <w:sz w:val="32"/>
        <w:szCs w:val="32"/>
      </w:rPr>
      <w:t>,</w:t>
    </w:r>
    <w:r w:rsidRPr="002920D1">
      <w:rPr>
        <w:i/>
        <w:color w:val="000000" w:themeColor="text1"/>
        <w:sz w:val="32"/>
        <w:szCs w:val="32"/>
      </w:rPr>
      <w:t xml:space="preserve"> CO  81415</w:t>
    </w:r>
  </w:p>
  <w:p w:rsidR="002920D1" w:rsidRPr="002920D1" w:rsidRDefault="002920D1" w:rsidP="00DF7C62">
    <w:pPr>
      <w:rPr>
        <w:i/>
        <w:color w:val="000000" w:themeColor="text1"/>
        <w:szCs w:val="24"/>
      </w:rPr>
    </w:pPr>
    <w:r w:rsidRPr="002920D1">
      <w:rPr>
        <w:i/>
        <w:color w:val="000000" w:themeColor="text1"/>
        <w:szCs w:val="24"/>
      </w:rPr>
      <w:t>www.colorado.gov/crawford</w:t>
    </w:r>
  </w:p>
  <w:p w:rsidR="00DF7C62" w:rsidRPr="00FF5602" w:rsidRDefault="00DF7C62" w:rsidP="00FF5602">
    <w:pPr>
      <w:rPr>
        <w:i/>
        <w:color w:val="000000" w:themeColor="text1"/>
        <w:sz w:val="36"/>
        <w:szCs w:val="36"/>
      </w:rPr>
    </w:pPr>
    <w:r>
      <w:rPr>
        <w:i/>
        <w:color w:val="000000" w:themeColor="text1"/>
        <w:sz w:val="36"/>
        <w:szCs w:val="36"/>
      </w:rPr>
      <w:tab/>
    </w:r>
    <w:r>
      <w:rPr>
        <w:i/>
        <w:color w:val="000000" w:themeColor="text1"/>
        <w:sz w:val="36"/>
        <w:szCs w:val="36"/>
      </w:rPr>
      <w:tab/>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lvl>
    <w:lvl w:ilvl="1">
      <w:start w:val="1"/>
      <w:numFmt w:val="lowerLetter"/>
      <w:suff w:val="nothing"/>
      <w:lvlText w:val="%2."/>
      <w:lvlJc w:val="left"/>
    </w:lvl>
    <w:lvl w:ilvl="2">
      <w:start w:val="1"/>
      <w:numFmt w:val="lowerRoman"/>
      <w:suff w:val="nothing"/>
      <w:lvlText w:val="%3."/>
      <w:lvlJc w:val="left"/>
    </w:lvl>
    <w:lvl w:ilvl="3">
      <w:start w:val="1"/>
      <w:numFmt w:val="decimal"/>
      <w:suff w:val="nothing"/>
      <w:lvlText w:val="(%4)"/>
      <w:lvlJc w:val="left"/>
    </w:lvl>
    <w:lvl w:ilvl="4">
      <w:start w:val="1"/>
      <w:numFmt w:val="lowerLetter"/>
      <w:suff w:val="nothing"/>
      <w:lvlText w:val="(%5)"/>
      <w:lvlJc w:val="left"/>
    </w:lvl>
    <w:lvl w:ilvl="5">
      <w:start w:val="1"/>
      <w:numFmt w:val="lowerRoman"/>
      <w:suff w:val="nothing"/>
      <w:lvlText w:val="(%6)"/>
      <w:lvlJc w:val="left"/>
    </w:lvl>
    <w:lvl w:ilvl="6">
      <w:start w:val="1"/>
      <w:numFmt w:val="decimal"/>
      <w:suff w:val="nothing"/>
      <w:lvlText w:val="%7)"/>
      <w:lvlJc w:val="left"/>
    </w:lvl>
    <w:lvl w:ilvl="7">
      <w:start w:val="1"/>
      <w:numFmt w:val="lowerLetter"/>
      <w:suff w:val="nothing"/>
      <w:lvlText w:val="%8)"/>
      <w:lvlJc w:val="left"/>
    </w:lvl>
    <w:lvl w:ilvl="8">
      <w:start w:val="1"/>
      <w:numFmt w:val="lowerRoman"/>
      <w:suff w:val="nothing"/>
      <w:lvlText w:val="%9)"/>
      <w:lvlJc w:val="left"/>
    </w:lvl>
  </w:abstractNum>
  <w:abstractNum w:abstractNumId="1">
    <w:nsid w:val="00C66BFC"/>
    <w:multiLevelType w:val="multilevel"/>
    <w:tmpl w:val="FB78E6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1404505"/>
    <w:multiLevelType w:val="hybridMultilevel"/>
    <w:tmpl w:val="AC941F58"/>
    <w:lvl w:ilvl="0" w:tplc="F5404FC8">
      <w:start w:val="1"/>
      <w:numFmt w:val="decimal"/>
      <w:lvlText w:val="%1."/>
      <w:lvlJc w:val="left"/>
      <w:pPr>
        <w:ind w:left="810" w:hanging="36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CB4392"/>
    <w:multiLevelType w:val="hybridMultilevel"/>
    <w:tmpl w:val="78FCE686"/>
    <w:lvl w:ilvl="0" w:tplc="572CBA22">
      <w:start w:val="1"/>
      <w:numFmt w:val="lowerLetter"/>
      <w:lvlText w:val="%1."/>
      <w:lvlJc w:val="left"/>
      <w:pPr>
        <w:ind w:left="1080" w:hanging="360"/>
      </w:pPr>
      <w:rPr>
        <w:rFonts w:ascii="Century Gothic" w:eastAsia="HG Mincho Light J" w:hAnsi="Century Gothic" w:cs="Times New Roman"/>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4">
    <w:nsid w:val="4C495927"/>
    <w:multiLevelType w:val="hybridMultilevel"/>
    <w:tmpl w:val="8ED6154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4FB92D9C"/>
    <w:multiLevelType w:val="hybridMultilevel"/>
    <w:tmpl w:val="46B86F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7786FEB"/>
    <w:multiLevelType w:val="hybridMultilevel"/>
    <w:tmpl w:val="A1B8AEFC"/>
    <w:lvl w:ilvl="0" w:tplc="D21872A4">
      <w:start w:val="8"/>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abstractNum w:abstractNumId="7">
    <w:nsid w:val="666755EE"/>
    <w:multiLevelType w:val="hybridMultilevel"/>
    <w:tmpl w:val="AB50B3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9595B0C"/>
    <w:multiLevelType w:val="hybridMultilevel"/>
    <w:tmpl w:val="1978570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DB51A8E"/>
    <w:multiLevelType w:val="hybridMultilevel"/>
    <w:tmpl w:val="0C5A1C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DB91B31"/>
    <w:multiLevelType w:val="hybridMultilevel"/>
    <w:tmpl w:val="00BC84FA"/>
    <w:lvl w:ilvl="0" w:tplc="41B40D48">
      <w:start w:val="9"/>
      <w:numFmt w:val="decimal"/>
      <w:lvlText w:val="%1."/>
      <w:lvlJc w:val="left"/>
      <w:pPr>
        <w:ind w:left="810" w:hanging="360"/>
      </w:pPr>
      <w:rPr>
        <w:rFonts w:hint="default"/>
        <w:b/>
      </w:rPr>
    </w:lvl>
    <w:lvl w:ilvl="1" w:tplc="04090019" w:tentative="1">
      <w:start w:val="1"/>
      <w:numFmt w:val="lowerLetter"/>
      <w:lvlText w:val="%2."/>
      <w:lvlJc w:val="left"/>
      <w:pPr>
        <w:ind w:left="1530" w:hanging="360"/>
      </w:pPr>
    </w:lvl>
    <w:lvl w:ilvl="2" w:tplc="0409001B" w:tentative="1">
      <w:start w:val="1"/>
      <w:numFmt w:val="lowerRoman"/>
      <w:lvlText w:val="%3."/>
      <w:lvlJc w:val="right"/>
      <w:pPr>
        <w:ind w:left="2250" w:hanging="180"/>
      </w:pPr>
    </w:lvl>
    <w:lvl w:ilvl="3" w:tplc="0409000F" w:tentative="1">
      <w:start w:val="1"/>
      <w:numFmt w:val="decimal"/>
      <w:lvlText w:val="%4."/>
      <w:lvlJc w:val="left"/>
      <w:pPr>
        <w:ind w:left="2970" w:hanging="360"/>
      </w:pPr>
    </w:lvl>
    <w:lvl w:ilvl="4" w:tplc="04090019" w:tentative="1">
      <w:start w:val="1"/>
      <w:numFmt w:val="lowerLetter"/>
      <w:lvlText w:val="%5."/>
      <w:lvlJc w:val="left"/>
      <w:pPr>
        <w:ind w:left="3690" w:hanging="360"/>
      </w:pPr>
    </w:lvl>
    <w:lvl w:ilvl="5" w:tplc="0409001B" w:tentative="1">
      <w:start w:val="1"/>
      <w:numFmt w:val="lowerRoman"/>
      <w:lvlText w:val="%6."/>
      <w:lvlJc w:val="right"/>
      <w:pPr>
        <w:ind w:left="4410" w:hanging="180"/>
      </w:pPr>
    </w:lvl>
    <w:lvl w:ilvl="6" w:tplc="0409000F" w:tentative="1">
      <w:start w:val="1"/>
      <w:numFmt w:val="decimal"/>
      <w:lvlText w:val="%7."/>
      <w:lvlJc w:val="left"/>
      <w:pPr>
        <w:ind w:left="5130" w:hanging="360"/>
      </w:pPr>
    </w:lvl>
    <w:lvl w:ilvl="7" w:tplc="04090019" w:tentative="1">
      <w:start w:val="1"/>
      <w:numFmt w:val="lowerLetter"/>
      <w:lvlText w:val="%8."/>
      <w:lvlJc w:val="left"/>
      <w:pPr>
        <w:ind w:left="5850" w:hanging="360"/>
      </w:pPr>
    </w:lvl>
    <w:lvl w:ilvl="8" w:tplc="0409001B" w:tentative="1">
      <w:start w:val="1"/>
      <w:numFmt w:val="lowerRoman"/>
      <w:lvlText w:val="%9."/>
      <w:lvlJc w:val="right"/>
      <w:pPr>
        <w:ind w:left="6570" w:hanging="180"/>
      </w:pPr>
    </w:lvl>
  </w:abstractNum>
  <w:num w:numId="1">
    <w:abstractNumId w:val="0"/>
  </w:num>
  <w:num w:numId="2">
    <w:abstractNumId w:val="8"/>
  </w:num>
  <w:num w:numId="3">
    <w:abstractNumId w:val="7"/>
  </w:num>
  <w:num w:numId="4">
    <w:abstractNumId w:val="1"/>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num>
  <w:num w:numId="7">
    <w:abstractNumId w:val="9"/>
  </w:num>
  <w:num w:numId="8">
    <w:abstractNumId w:val="4"/>
  </w:num>
  <w:num w:numId="9">
    <w:abstractNumId w:val="5"/>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560F"/>
    <w:rsid w:val="00000778"/>
    <w:rsid w:val="000009F3"/>
    <w:rsid w:val="00017903"/>
    <w:rsid w:val="00024473"/>
    <w:rsid w:val="00076664"/>
    <w:rsid w:val="0009461C"/>
    <w:rsid w:val="000A5C63"/>
    <w:rsid w:val="000B73AE"/>
    <w:rsid w:val="000C1A49"/>
    <w:rsid w:val="000C2B6C"/>
    <w:rsid w:val="000F302E"/>
    <w:rsid w:val="00101124"/>
    <w:rsid w:val="001060B3"/>
    <w:rsid w:val="00121084"/>
    <w:rsid w:val="0012456D"/>
    <w:rsid w:val="001271F9"/>
    <w:rsid w:val="001475D2"/>
    <w:rsid w:val="00151D5C"/>
    <w:rsid w:val="001645C9"/>
    <w:rsid w:val="00186B67"/>
    <w:rsid w:val="001A3B48"/>
    <w:rsid w:val="001A6FE8"/>
    <w:rsid w:val="001B1ED1"/>
    <w:rsid w:val="001B66FC"/>
    <w:rsid w:val="001B7865"/>
    <w:rsid w:val="001C732B"/>
    <w:rsid w:val="00203984"/>
    <w:rsid w:val="002054F3"/>
    <w:rsid w:val="00210024"/>
    <w:rsid w:val="0021615C"/>
    <w:rsid w:val="00225BF3"/>
    <w:rsid w:val="002260A3"/>
    <w:rsid w:val="0023495A"/>
    <w:rsid w:val="00245F86"/>
    <w:rsid w:val="00291470"/>
    <w:rsid w:val="002920D1"/>
    <w:rsid w:val="002A1F9C"/>
    <w:rsid w:val="002B1BC9"/>
    <w:rsid w:val="002C4FE6"/>
    <w:rsid w:val="002D10CB"/>
    <w:rsid w:val="002E2CB5"/>
    <w:rsid w:val="002F0806"/>
    <w:rsid w:val="002F3025"/>
    <w:rsid w:val="00346E35"/>
    <w:rsid w:val="00353CF3"/>
    <w:rsid w:val="00365447"/>
    <w:rsid w:val="003710E6"/>
    <w:rsid w:val="0037189F"/>
    <w:rsid w:val="00375414"/>
    <w:rsid w:val="00377032"/>
    <w:rsid w:val="00397BD0"/>
    <w:rsid w:val="003A2551"/>
    <w:rsid w:val="003A74A9"/>
    <w:rsid w:val="003D5EE2"/>
    <w:rsid w:val="003D6B2E"/>
    <w:rsid w:val="003E3668"/>
    <w:rsid w:val="003E7C8C"/>
    <w:rsid w:val="00407DC0"/>
    <w:rsid w:val="0041506D"/>
    <w:rsid w:val="00420E06"/>
    <w:rsid w:val="004232C9"/>
    <w:rsid w:val="00433DAA"/>
    <w:rsid w:val="00444606"/>
    <w:rsid w:val="0045095A"/>
    <w:rsid w:val="00454EEB"/>
    <w:rsid w:val="004606ED"/>
    <w:rsid w:val="00461E51"/>
    <w:rsid w:val="004630E7"/>
    <w:rsid w:val="004633D7"/>
    <w:rsid w:val="004719BA"/>
    <w:rsid w:val="00484CBB"/>
    <w:rsid w:val="004A0DF2"/>
    <w:rsid w:val="004C1DF4"/>
    <w:rsid w:val="004C2505"/>
    <w:rsid w:val="004C6838"/>
    <w:rsid w:val="004C721B"/>
    <w:rsid w:val="004E7C9F"/>
    <w:rsid w:val="004F0AB5"/>
    <w:rsid w:val="004F2445"/>
    <w:rsid w:val="004F5478"/>
    <w:rsid w:val="00511660"/>
    <w:rsid w:val="00552DDB"/>
    <w:rsid w:val="00567D2D"/>
    <w:rsid w:val="005909AD"/>
    <w:rsid w:val="005965DC"/>
    <w:rsid w:val="005A26F1"/>
    <w:rsid w:val="005A675A"/>
    <w:rsid w:val="005B4F0F"/>
    <w:rsid w:val="005C0CB5"/>
    <w:rsid w:val="005E2ECB"/>
    <w:rsid w:val="005F5B7E"/>
    <w:rsid w:val="00613750"/>
    <w:rsid w:val="00622D19"/>
    <w:rsid w:val="00625AF6"/>
    <w:rsid w:val="00632980"/>
    <w:rsid w:val="006346E6"/>
    <w:rsid w:val="00646CCA"/>
    <w:rsid w:val="00674555"/>
    <w:rsid w:val="00682096"/>
    <w:rsid w:val="00683E12"/>
    <w:rsid w:val="00687AD4"/>
    <w:rsid w:val="006B0028"/>
    <w:rsid w:val="006C1CAB"/>
    <w:rsid w:val="006C7F1C"/>
    <w:rsid w:val="006E29E3"/>
    <w:rsid w:val="006F62A2"/>
    <w:rsid w:val="006F66D9"/>
    <w:rsid w:val="00700259"/>
    <w:rsid w:val="00725FC8"/>
    <w:rsid w:val="00730169"/>
    <w:rsid w:val="007349B5"/>
    <w:rsid w:val="007372D5"/>
    <w:rsid w:val="007633EB"/>
    <w:rsid w:val="007649FE"/>
    <w:rsid w:val="00775C67"/>
    <w:rsid w:val="00785E2B"/>
    <w:rsid w:val="0078603D"/>
    <w:rsid w:val="007A00DA"/>
    <w:rsid w:val="007C67CA"/>
    <w:rsid w:val="007D0628"/>
    <w:rsid w:val="0080782E"/>
    <w:rsid w:val="0082113C"/>
    <w:rsid w:val="008235FC"/>
    <w:rsid w:val="00824AE1"/>
    <w:rsid w:val="0083112F"/>
    <w:rsid w:val="00853D0B"/>
    <w:rsid w:val="008652F2"/>
    <w:rsid w:val="00865CDB"/>
    <w:rsid w:val="00873288"/>
    <w:rsid w:val="008766FD"/>
    <w:rsid w:val="008813F6"/>
    <w:rsid w:val="008B42A0"/>
    <w:rsid w:val="008B467B"/>
    <w:rsid w:val="008C5BAB"/>
    <w:rsid w:val="008D6854"/>
    <w:rsid w:val="008E7EBB"/>
    <w:rsid w:val="008F1A72"/>
    <w:rsid w:val="00904866"/>
    <w:rsid w:val="00904945"/>
    <w:rsid w:val="00912715"/>
    <w:rsid w:val="00927A49"/>
    <w:rsid w:val="00937B17"/>
    <w:rsid w:val="0094037B"/>
    <w:rsid w:val="009654A4"/>
    <w:rsid w:val="009675E1"/>
    <w:rsid w:val="00974050"/>
    <w:rsid w:val="009A338D"/>
    <w:rsid w:val="009A445E"/>
    <w:rsid w:val="009A54FC"/>
    <w:rsid w:val="009B00D2"/>
    <w:rsid w:val="009B321C"/>
    <w:rsid w:val="009D6508"/>
    <w:rsid w:val="009D707E"/>
    <w:rsid w:val="009E6FD0"/>
    <w:rsid w:val="009F27AF"/>
    <w:rsid w:val="009F3EB5"/>
    <w:rsid w:val="009F3F4A"/>
    <w:rsid w:val="009F5930"/>
    <w:rsid w:val="00A05316"/>
    <w:rsid w:val="00A15FAD"/>
    <w:rsid w:val="00A30EE2"/>
    <w:rsid w:val="00A47CDE"/>
    <w:rsid w:val="00A57DE6"/>
    <w:rsid w:val="00A6460E"/>
    <w:rsid w:val="00A7666E"/>
    <w:rsid w:val="00A80C5B"/>
    <w:rsid w:val="00A87E13"/>
    <w:rsid w:val="00A94EF6"/>
    <w:rsid w:val="00A95D65"/>
    <w:rsid w:val="00AB1869"/>
    <w:rsid w:val="00AD343D"/>
    <w:rsid w:val="00AE4218"/>
    <w:rsid w:val="00B20E50"/>
    <w:rsid w:val="00B21906"/>
    <w:rsid w:val="00B31CE2"/>
    <w:rsid w:val="00B5363E"/>
    <w:rsid w:val="00B63E1C"/>
    <w:rsid w:val="00B63EB7"/>
    <w:rsid w:val="00B6475B"/>
    <w:rsid w:val="00B74505"/>
    <w:rsid w:val="00B8645E"/>
    <w:rsid w:val="00B8646A"/>
    <w:rsid w:val="00BA08AE"/>
    <w:rsid w:val="00BB2741"/>
    <w:rsid w:val="00BB733D"/>
    <w:rsid w:val="00BC4F10"/>
    <w:rsid w:val="00BC525B"/>
    <w:rsid w:val="00BD5E05"/>
    <w:rsid w:val="00BE7526"/>
    <w:rsid w:val="00C01EA9"/>
    <w:rsid w:val="00C24709"/>
    <w:rsid w:val="00C303EF"/>
    <w:rsid w:val="00C50D16"/>
    <w:rsid w:val="00C67AE1"/>
    <w:rsid w:val="00C77292"/>
    <w:rsid w:val="00C92855"/>
    <w:rsid w:val="00CA402B"/>
    <w:rsid w:val="00CB533D"/>
    <w:rsid w:val="00CC5876"/>
    <w:rsid w:val="00CD49CE"/>
    <w:rsid w:val="00CD5DBF"/>
    <w:rsid w:val="00CE4030"/>
    <w:rsid w:val="00CE5F7A"/>
    <w:rsid w:val="00D13F5F"/>
    <w:rsid w:val="00D339D6"/>
    <w:rsid w:val="00D438FD"/>
    <w:rsid w:val="00D72043"/>
    <w:rsid w:val="00D7303C"/>
    <w:rsid w:val="00DA5F45"/>
    <w:rsid w:val="00DB4C75"/>
    <w:rsid w:val="00DB4D4B"/>
    <w:rsid w:val="00DE37E9"/>
    <w:rsid w:val="00DE6C26"/>
    <w:rsid w:val="00DF7C62"/>
    <w:rsid w:val="00E02E6F"/>
    <w:rsid w:val="00E13C90"/>
    <w:rsid w:val="00E27535"/>
    <w:rsid w:val="00E32134"/>
    <w:rsid w:val="00E332AD"/>
    <w:rsid w:val="00E71491"/>
    <w:rsid w:val="00E74645"/>
    <w:rsid w:val="00E832C9"/>
    <w:rsid w:val="00E8560F"/>
    <w:rsid w:val="00EB01BC"/>
    <w:rsid w:val="00EB2440"/>
    <w:rsid w:val="00EC3514"/>
    <w:rsid w:val="00EC5BD5"/>
    <w:rsid w:val="00F04D99"/>
    <w:rsid w:val="00F13667"/>
    <w:rsid w:val="00F4294D"/>
    <w:rsid w:val="00F44DBA"/>
    <w:rsid w:val="00F72D2A"/>
    <w:rsid w:val="00F85D64"/>
    <w:rsid w:val="00F8744B"/>
    <w:rsid w:val="00F95031"/>
    <w:rsid w:val="00FA0CE1"/>
    <w:rsid w:val="00FB3A27"/>
    <w:rsid w:val="00FD3358"/>
    <w:rsid w:val="00FD38BB"/>
    <w:rsid w:val="00FE2E6D"/>
    <w:rsid w:val="00FF4148"/>
    <w:rsid w:val="00FF56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Closing" w:uiPriority="0" w:qFormat="1"/>
    <w:lsdException w:name="Signature" w:uiPriority="0" w:qFormat="1"/>
    <w:lsdException w:name="Default Paragraph Font" w:uiPriority="1"/>
    <w:lsdException w:name="Body Text" w:uiPriority="0"/>
    <w:lsdException w:name="Subtitle" w:semiHidden="0" w:uiPriority="11" w:unhideWhenUsed="0" w:qFormat="1"/>
    <w:lsdException w:name="Salutation" w:uiPriority="0" w:qFormat="1"/>
    <w:lsdException w:name="Date" w:uiPriority="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9F"/>
    <w:pPr>
      <w:widowControl w:val="0"/>
      <w:suppressAutoHyphens/>
      <w:spacing w:after="0" w:line="240" w:lineRule="auto"/>
    </w:pPr>
    <w:rPr>
      <w:rFonts w:ascii="Thorndale" w:eastAsia="HG Mincho Light J" w:hAnsi="Thorndale" w:cs="Times New Roman"/>
      <w:color w:val="000000"/>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8560F"/>
    <w:rPr>
      <w:rFonts w:ascii="Tahoma" w:hAnsi="Tahoma" w:cs="Tahoma"/>
      <w:sz w:val="16"/>
      <w:szCs w:val="16"/>
    </w:rPr>
  </w:style>
  <w:style w:type="character" w:customStyle="1" w:styleId="BalloonTextChar">
    <w:name w:val="Balloon Text Char"/>
    <w:basedOn w:val="DefaultParagraphFont"/>
    <w:link w:val="BalloonText"/>
    <w:uiPriority w:val="99"/>
    <w:semiHidden/>
    <w:rsid w:val="00E8560F"/>
    <w:rPr>
      <w:rFonts w:ascii="Tahoma" w:hAnsi="Tahoma" w:cs="Tahoma"/>
      <w:sz w:val="16"/>
      <w:szCs w:val="16"/>
    </w:rPr>
  </w:style>
  <w:style w:type="paragraph" w:customStyle="1" w:styleId="Address">
    <w:name w:val="Address"/>
    <w:basedOn w:val="Normal"/>
    <w:qFormat/>
    <w:rsid w:val="00484CBB"/>
    <w:rPr>
      <w:rFonts w:eastAsia="Times New Roman"/>
      <w:szCs w:val="24"/>
    </w:rPr>
  </w:style>
  <w:style w:type="paragraph" w:styleId="Date">
    <w:name w:val="Date"/>
    <w:basedOn w:val="Normal"/>
    <w:next w:val="Normal"/>
    <w:link w:val="DateChar"/>
    <w:qFormat/>
    <w:rsid w:val="00484CBB"/>
    <w:pPr>
      <w:spacing w:after="480"/>
    </w:pPr>
    <w:rPr>
      <w:rFonts w:eastAsia="Times New Roman"/>
      <w:szCs w:val="24"/>
    </w:rPr>
  </w:style>
  <w:style w:type="character" w:customStyle="1" w:styleId="DateChar">
    <w:name w:val="Date Char"/>
    <w:basedOn w:val="DefaultParagraphFont"/>
    <w:link w:val="Date"/>
    <w:rsid w:val="00484CBB"/>
    <w:rPr>
      <w:rFonts w:eastAsia="Times New Roman" w:cs="Times New Roman"/>
      <w:sz w:val="24"/>
      <w:szCs w:val="24"/>
    </w:rPr>
  </w:style>
  <w:style w:type="paragraph" w:styleId="Salutation">
    <w:name w:val="Salutation"/>
    <w:basedOn w:val="Normal"/>
    <w:next w:val="Normal"/>
    <w:link w:val="SalutationChar"/>
    <w:qFormat/>
    <w:rsid w:val="00484CBB"/>
    <w:pPr>
      <w:spacing w:before="480" w:after="240"/>
    </w:pPr>
    <w:rPr>
      <w:rFonts w:eastAsia="Times New Roman"/>
      <w:szCs w:val="24"/>
    </w:rPr>
  </w:style>
  <w:style w:type="character" w:customStyle="1" w:styleId="SalutationChar">
    <w:name w:val="Salutation Char"/>
    <w:basedOn w:val="DefaultParagraphFont"/>
    <w:link w:val="Salutation"/>
    <w:rsid w:val="00484CBB"/>
    <w:rPr>
      <w:rFonts w:eastAsia="Times New Roman" w:cs="Times New Roman"/>
      <w:sz w:val="24"/>
      <w:szCs w:val="24"/>
    </w:rPr>
  </w:style>
  <w:style w:type="paragraph" w:styleId="Closing">
    <w:name w:val="Closing"/>
    <w:basedOn w:val="Normal"/>
    <w:link w:val="ClosingChar"/>
    <w:qFormat/>
    <w:rsid w:val="00484CBB"/>
    <w:pPr>
      <w:spacing w:after="960"/>
    </w:pPr>
    <w:rPr>
      <w:rFonts w:eastAsia="Times New Roman"/>
      <w:szCs w:val="24"/>
    </w:rPr>
  </w:style>
  <w:style w:type="character" w:customStyle="1" w:styleId="ClosingChar">
    <w:name w:val="Closing Char"/>
    <w:basedOn w:val="DefaultParagraphFont"/>
    <w:link w:val="Closing"/>
    <w:rsid w:val="00484CBB"/>
    <w:rPr>
      <w:rFonts w:eastAsia="Times New Roman" w:cs="Times New Roman"/>
      <w:sz w:val="24"/>
      <w:szCs w:val="24"/>
    </w:rPr>
  </w:style>
  <w:style w:type="paragraph" w:styleId="Signature">
    <w:name w:val="Signature"/>
    <w:basedOn w:val="Normal"/>
    <w:link w:val="SignatureChar"/>
    <w:qFormat/>
    <w:rsid w:val="00484CBB"/>
    <w:rPr>
      <w:rFonts w:eastAsia="Times New Roman"/>
      <w:szCs w:val="24"/>
    </w:rPr>
  </w:style>
  <w:style w:type="character" w:customStyle="1" w:styleId="SignatureChar">
    <w:name w:val="Signature Char"/>
    <w:basedOn w:val="DefaultParagraphFont"/>
    <w:link w:val="Signature"/>
    <w:rsid w:val="00484CBB"/>
    <w:rPr>
      <w:rFonts w:eastAsia="Times New Roman" w:cs="Times New Roman"/>
      <w:sz w:val="24"/>
      <w:szCs w:val="24"/>
    </w:rPr>
  </w:style>
  <w:style w:type="paragraph" w:customStyle="1" w:styleId="Level1">
    <w:name w:val="Level 1"/>
    <w:basedOn w:val="Normal"/>
    <w:rsid w:val="00484CBB"/>
    <w:rPr>
      <w:rFonts w:ascii="Times New Roman" w:eastAsia="Times New Roman" w:hAnsi="Times New Roman"/>
    </w:rPr>
  </w:style>
  <w:style w:type="paragraph" w:styleId="BodyText">
    <w:name w:val="Body Text"/>
    <w:basedOn w:val="Normal"/>
    <w:link w:val="BodyTextChar"/>
    <w:rsid w:val="006F62A2"/>
    <w:pPr>
      <w:jc w:val="center"/>
    </w:pPr>
    <w:rPr>
      <w:rFonts w:ascii="Times New Roman" w:eastAsia="Times New Roman" w:hAnsi="Times New Roman"/>
      <w:b/>
      <w:bCs/>
      <w:szCs w:val="24"/>
    </w:rPr>
  </w:style>
  <w:style w:type="character" w:customStyle="1" w:styleId="BodyTextChar">
    <w:name w:val="Body Text Char"/>
    <w:basedOn w:val="DefaultParagraphFont"/>
    <w:link w:val="BodyText"/>
    <w:rsid w:val="006F62A2"/>
    <w:rPr>
      <w:rFonts w:ascii="Times New Roman" w:eastAsia="Times New Roman" w:hAnsi="Times New Roman" w:cs="Times New Roman"/>
      <w:b/>
      <w:bCs/>
      <w:sz w:val="24"/>
      <w:szCs w:val="24"/>
    </w:rPr>
  </w:style>
  <w:style w:type="paragraph" w:styleId="ListParagraph">
    <w:name w:val="List Paragraph"/>
    <w:basedOn w:val="Normal"/>
    <w:uiPriority w:val="34"/>
    <w:qFormat/>
    <w:rsid w:val="006F62A2"/>
    <w:pPr>
      <w:ind w:left="720"/>
    </w:pPr>
    <w:rPr>
      <w:rFonts w:ascii="Calibri" w:eastAsia="Calibri" w:hAnsi="Calibri" w:cs="Calibri"/>
    </w:rPr>
  </w:style>
  <w:style w:type="character" w:styleId="Hyperlink">
    <w:name w:val="Hyperlink"/>
    <w:basedOn w:val="DefaultParagraphFont"/>
    <w:uiPriority w:val="99"/>
    <w:unhideWhenUsed/>
    <w:rsid w:val="00375414"/>
    <w:rPr>
      <w:color w:val="0000FF" w:themeColor="hyperlink"/>
      <w:u w:val="single"/>
    </w:rPr>
  </w:style>
  <w:style w:type="paragraph" w:styleId="EndnoteText">
    <w:name w:val="endnote text"/>
    <w:basedOn w:val="Normal"/>
    <w:link w:val="EndnoteTextChar"/>
    <w:uiPriority w:val="99"/>
    <w:semiHidden/>
    <w:unhideWhenUsed/>
    <w:rsid w:val="00DF7C62"/>
    <w:rPr>
      <w:sz w:val="20"/>
    </w:rPr>
  </w:style>
  <w:style w:type="character" w:customStyle="1" w:styleId="EndnoteTextChar">
    <w:name w:val="Endnote Text Char"/>
    <w:basedOn w:val="DefaultParagraphFont"/>
    <w:link w:val="EndnoteText"/>
    <w:uiPriority w:val="99"/>
    <w:semiHidden/>
    <w:rsid w:val="00DF7C62"/>
    <w:rPr>
      <w:sz w:val="20"/>
      <w:szCs w:val="20"/>
    </w:rPr>
  </w:style>
  <w:style w:type="character" w:styleId="EndnoteReference">
    <w:name w:val="endnote reference"/>
    <w:basedOn w:val="DefaultParagraphFont"/>
    <w:uiPriority w:val="99"/>
    <w:semiHidden/>
    <w:unhideWhenUsed/>
    <w:rsid w:val="00DF7C62"/>
    <w:rPr>
      <w:vertAlign w:val="superscript"/>
    </w:rPr>
  </w:style>
  <w:style w:type="paragraph" w:styleId="FootnoteText">
    <w:name w:val="footnote text"/>
    <w:basedOn w:val="Normal"/>
    <w:link w:val="FootnoteTextChar"/>
    <w:uiPriority w:val="99"/>
    <w:semiHidden/>
    <w:unhideWhenUsed/>
    <w:rsid w:val="00DF7C62"/>
    <w:rPr>
      <w:sz w:val="20"/>
    </w:rPr>
  </w:style>
  <w:style w:type="character" w:customStyle="1" w:styleId="FootnoteTextChar">
    <w:name w:val="Footnote Text Char"/>
    <w:basedOn w:val="DefaultParagraphFont"/>
    <w:link w:val="FootnoteText"/>
    <w:uiPriority w:val="99"/>
    <w:semiHidden/>
    <w:rsid w:val="00DF7C62"/>
    <w:rPr>
      <w:sz w:val="20"/>
      <w:szCs w:val="20"/>
    </w:rPr>
  </w:style>
  <w:style w:type="character" w:styleId="FootnoteReference">
    <w:name w:val="footnote reference"/>
    <w:basedOn w:val="DefaultParagraphFont"/>
    <w:uiPriority w:val="99"/>
    <w:semiHidden/>
    <w:unhideWhenUsed/>
    <w:rsid w:val="00DF7C62"/>
    <w:rPr>
      <w:vertAlign w:val="superscript"/>
    </w:rPr>
  </w:style>
  <w:style w:type="paragraph" w:styleId="Header">
    <w:name w:val="header"/>
    <w:basedOn w:val="Normal"/>
    <w:link w:val="HeaderChar"/>
    <w:uiPriority w:val="99"/>
    <w:unhideWhenUsed/>
    <w:rsid w:val="00DF7C62"/>
    <w:pPr>
      <w:tabs>
        <w:tab w:val="center" w:pos="4680"/>
        <w:tab w:val="right" w:pos="9360"/>
      </w:tabs>
    </w:pPr>
  </w:style>
  <w:style w:type="character" w:customStyle="1" w:styleId="HeaderChar">
    <w:name w:val="Header Char"/>
    <w:basedOn w:val="DefaultParagraphFont"/>
    <w:link w:val="Header"/>
    <w:uiPriority w:val="99"/>
    <w:rsid w:val="00DF7C62"/>
  </w:style>
  <w:style w:type="paragraph" w:styleId="Footer">
    <w:name w:val="footer"/>
    <w:basedOn w:val="Normal"/>
    <w:link w:val="FooterChar"/>
    <w:uiPriority w:val="99"/>
    <w:unhideWhenUsed/>
    <w:rsid w:val="00DF7C62"/>
    <w:pPr>
      <w:tabs>
        <w:tab w:val="center" w:pos="4680"/>
        <w:tab w:val="right" w:pos="9360"/>
      </w:tabs>
    </w:pPr>
  </w:style>
  <w:style w:type="character" w:customStyle="1" w:styleId="FooterChar">
    <w:name w:val="Footer Char"/>
    <w:basedOn w:val="DefaultParagraphFont"/>
    <w:link w:val="Footer"/>
    <w:uiPriority w:val="99"/>
    <w:rsid w:val="00DF7C6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5084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microsoft.com/office/2007/relationships/stylesWithEffects" Target="stylesWithEffect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1" Type="http://schemas.openxmlformats.org/officeDocument/2006/relationships/hyperlink" Target="mailto:crawfordclerk@gmail.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Carl Page</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59CD85C6-50F8-420B-B451-C6F216DEB4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1</Pages>
  <Words>465</Words>
  <Characters>2655</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Cally Gallegos</dc:subject>
  <dc:creator>admin</dc:creator>
  <cp:lastModifiedBy>Admin</cp:lastModifiedBy>
  <cp:revision>5</cp:revision>
  <cp:lastPrinted>2020-12-14T21:33:00Z</cp:lastPrinted>
  <dcterms:created xsi:type="dcterms:W3CDTF">2021-01-05T16:14:00Z</dcterms:created>
  <dcterms:modified xsi:type="dcterms:W3CDTF">2021-01-12T23:42:00Z</dcterms:modified>
</cp:coreProperties>
</file>